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6248F" w14:textId="4DA046C4" w:rsidR="00376355" w:rsidRPr="00D37FB5" w:rsidRDefault="00376355" w:rsidP="00D37FB5">
      <w:pPr>
        <w:spacing w:after="0" w:line="360" w:lineRule="auto"/>
        <w:jc w:val="both"/>
        <w:rPr>
          <w:rFonts w:ascii="Calibri" w:eastAsia="Calibri" w:hAnsi="Calibri" w:cs="Times New Roman"/>
        </w:rPr>
      </w:pPr>
      <w:bookmarkStart w:id="0" w:name="_Hlk133748592"/>
      <w:r w:rsidRPr="00376355">
        <w:rPr>
          <w:noProof/>
          <w:lang w:val="tr-TR" w:eastAsia="tr-TR"/>
        </w:rPr>
        <w:drawing>
          <wp:inline distT="0" distB="0" distL="0" distR="0" wp14:anchorId="6614369E" wp14:editId="6C46D1A6">
            <wp:extent cx="5753100" cy="8477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8477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1560"/>
        <w:gridCol w:w="246"/>
        <w:gridCol w:w="7266"/>
      </w:tblGrid>
      <w:tr w:rsidR="00376355" w:rsidRPr="00376355" w14:paraId="6BE8BA2C" w14:textId="77777777" w:rsidTr="00CA6637">
        <w:tc>
          <w:tcPr>
            <w:tcW w:w="9072" w:type="dxa"/>
            <w:gridSpan w:val="3"/>
            <w:tcBorders>
              <w:top w:val="single" w:sz="18" w:space="0" w:color="auto"/>
            </w:tcBorders>
            <w:shd w:val="clear" w:color="auto" w:fill="auto"/>
          </w:tcPr>
          <w:p w14:paraId="0A153D99" w14:textId="77777777" w:rsidR="00376355" w:rsidRPr="00376355" w:rsidRDefault="00376355" w:rsidP="00376355">
            <w:pPr>
              <w:spacing w:after="0" w:line="240" w:lineRule="auto"/>
              <w:jc w:val="center"/>
              <w:rPr>
                <w:rFonts w:ascii="Times New Roman" w:eastAsia="Calibri" w:hAnsi="Times New Roman" w:cs="Times New Roman"/>
                <w:b/>
                <w:bCs/>
                <w:kern w:val="0"/>
                <w:sz w:val="24"/>
                <w:szCs w:val="24"/>
                <w:lang w:val="tr-TR"/>
                <w14:ligatures w14:val="none"/>
              </w:rPr>
            </w:pPr>
          </w:p>
        </w:tc>
      </w:tr>
      <w:tr w:rsidR="00376355" w:rsidRPr="00376355" w14:paraId="6C54FB22" w14:textId="77777777" w:rsidTr="00CA6637">
        <w:trPr>
          <w:trHeight w:val="1925"/>
        </w:trPr>
        <w:tc>
          <w:tcPr>
            <w:tcW w:w="9072" w:type="dxa"/>
            <w:gridSpan w:val="3"/>
            <w:shd w:val="clear" w:color="auto" w:fill="auto"/>
          </w:tcPr>
          <w:p w14:paraId="5A3B0E89" w14:textId="77777777" w:rsidR="00376355" w:rsidRPr="00376355" w:rsidRDefault="00376355" w:rsidP="00376355">
            <w:pPr>
              <w:spacing w:after="0" w:line="240" w:lineRule="auto"/>
              <w:jc w:val="both"/>
              <w:rPr>
                <w:rFonts w:ascii="Ubuntu Medium" w:eastAsia="Calibri" w:hAnsi="Ubuntu Medium" w:cs="Times New Roman"/>
                <w:b/>
                <w:kern w:val="0"/>
                <w:sz w:val="28"/>
                <w:szCs w:val="28"/>
                <w:lang w:val="tr-TR"/>
                <w14:ligatures w14:val="none"/>
              </w:rPr>
            </w:pPr>
            <w:r w:rsidRPr="00376355">
              <w:rPr>
                <w:rFonts w:ascii="Ubuntu Medium" w:eastAsia="Calibri" w:hAnsi="Ubuntu Medium" w:cs="Times New Roman"/>
                <w:b/>
                <w:kern w:val="0"/>
                <w:sz w:val="28"/>
                <w:szCs w:val="28"/>
                <w:lang w:val="tr-TR"/>
                <w14:ligatures w14:val="none"/>
              </w:rPr>
              <w:t xml:space="preserve">Başlık Her Kelimenin İlk Harfi Büyük (Bağlaçlar Hariç) ve “Ubuntu </w:t>
            </w:r>
            <w:proofErr w:type="spellStart"/>
            <w:r w:rsidRPr="00376355">
              <w:rPr>
                <w:rFonts w:ascii="Ubuntu Medium" w:eastAsia="Calibri" w:hAnsi="Ubuntu Medium" w:cs="Times New Roman"/>
                <w:b/>
                <w:kern w:val="0"/>
                <w:sz w:val="28"/>
                <w:szCs w:val="28"/>
                <w:lang w:val="tr-TR"/>
                <w14:ligatures w14:val="none"/>
              </w:rPr>
              <w:t>Medium</w:t>
            </w:r>
            <w:proofErr w:type="spellEnd"/>
            <w:r w:rsidRPr="00376355">
              <w:rPr>
                <w:rFonts w:ascii="Ubuntu Medium" w:eastAsia="Calibri" w:hAnsi="Ubuntu Medium" w:cs="Times New Roman"/>
                <w:b/>
                <w:kern w:val="0"/>
                <w:sz w:val="28"/>
                <w:szCs w:val="28"/>
                <w:lang w:val="tr-TR"/>
                <w14:ligatures w14:val="none"/>
              </w:rPr>
              <w:t>” Fontunda 14 Punto Olacak Şekilde Buraya Eklenmelidir</w:t>
            </w:r>
          </w:p>
          <w:p w14:paraId="26A994FB" w14:textId="77777777" w:rsidR="00376355" w:rsidRPr="00376355" w:rsidRDefault="00376355" w:rsidP="00376355">
            <w:pPr>
              <w:spacing w:after="0" w:line="240" w:lineRule="auto"/>
              <w:jc w:val="both"/>
              <w:rPr>
                <w:rFonts w:ascii="Ubuntu Medium" w:eastAsia="Calibri" w:hAnsi="Ubuntu Medium" w:cs="Times New Roman"/>
                <w:b/>
                <w:kern w:val="0"/>
                <w:lang w:val="tr-TR"/>
                <w14:ligatures w14:val="none"/>
              </w:rPr>
            </w:pPr>
          </w:p>
          <w:p w14:paraId="52C53AA6" w14:textId="77777777" w:rsidR="00376355" w:rsidRPr="00376355" w:rsidRDefault="00376355" w:rsidP="00376355">
            <w:pPr>
              <w:spacing w:after="0" w:line="240" w:lineRule="auto"/>
              <w:jc w:val="both"/>
              <w:rPr>
                <w:rFonts w:ascii="Ubuntu Medium" w:eastAsia="Calibri" w:hAnsi="Ubuntu Medium" w:cs="Times New Roman"/>
                <w:b/>
                <w:kern w:val="0"/>
                <w:sz w:val="20"/>
                <w:szCs w:val="20"/>
                <w:lang w:val="tr-TR"/>
                <w14:ligatures w14:val="none"/>
              </w:rPr>
            </w:pPr>
            <w:r w:rsidRPr="00376355">
              <w:rPr>
                <w:rFonts w:ascii="Ubuntu Medium" w:eastAsia="Calibri" w:hAnsi="Ubuntu Medium" w:cs="Times New Roman"/>
                <w:b/>
                <w:kern w:val="0"/>
                <w:sz w:val="20"/>
                <w:szCs w:val="20"/>
                <w:lang w:val="tr-TR"/>
                <w14:ligatures w14:val="none"/>
              </w:rPr>
              <w:t>Ad SOYAD</w:t>
            </w:r>
            <w:r w:rsidRPr="00376355">
              <w:rPr>
                <w:rFonts w:ascii="Ubuntu Medium" w:eastAsia="Calibri" w:hAnsi="Ubuntu Medium" w:cs="Times New Roman"/>
                <w:b/>
                <w:kern w:val="0"/>
                <w:sz w:val="20"/>
                <w:szCs w:val="20"/>
                <w:vertAlign w:val="superscript"/>
                <w:lang w:val="tr-TR"/>
                <w14:ligatures w14:val="none"/>
              </w:rPr>
              <w:t>1</w:t>
            </w:r>
            <w:r w:rsidRPr="00376355">
              <w:rPr>
                <w:rFonts w:ascii="Ubuntu Medium" w:eastAsia="Calibri" w:hAnsi="Ubuntu Medium" w:cs="Times New Roman"/>
                <w:b/>
                <w:kern w:val="0"/>
                <w:sz w:val="20"/>
                <w:szCs w:val="20"/>
                <w:lang w:val="tr-TR"/>
                <w14:ligatures w14:val="none"/>
              </w:rPr>
              <w:t>,*, Ad SOYAD</w:t>
            </w:r>
            <w:r w:rsidRPr="00376355">
              <w:rPr>
                <w:rFonts w:ascii="Ubuntu Medium" w:eastAsia="Calibri" w:hAnsi="Ubuntu Medium" w:cs="Times New Roman"/>
                <w:b/>
                <w:kern w:val="0"/>
                <w:sz w:val="20"/>
                <w:szCs w:val="20"/>
                <w:vertAlign w:val="superscript"/>
                <w:lang w:val="tr-TR"/>
                <w14:ligatures w14:val="none"/>
              </w:rPr>
              <w:t>1</w:t>
            </w:r>
            <w:r w:rsidRPr="00376355">
              <w:rPr>
                <w:rFonts w:ascii="Ubuntu Medium" w:eastAsia="Calibri" w:hAnsi="Ubuntu Medium" w:cs="Times New Roman"/>
                <w:b/>
                <w:kern w:val="0"/>
                <w:sz w:val="20"/>
                <w:szCs w:val="20"/>
                <w:lang w:val="tr-TR"/>
                <w14:ligatures w14:val="none"/>
              </w:rPr>
              <w:t>, Ad SOYAD</w:t>
            </w:r>
            <w:r w:rsidRPr="00376355">
              <w:rPr>
                <w:rFonts w:ascii="Ubuntu Medium" w:eastAsia="Calibri" w:hAnsi="Ubuntu Medium" w:cs="Times New Roman"/>
                <w:b/>
                <w:kern w:val="0"/>
                <w:sz w:val="20"/>
                <w:szCs w:val="20"/>
                <w:vertAlign w:val="superscript"/>
                <w:lang w:val="tr-TR"/>
                <w14:ligatures w14:val="none"/>
              </w:rPr>
              <w:t>2</w:t>
            </w:r>
          </w:p>
          <w:p w14:paraId="7367C77F" w14:textId="77777777" w:rsidR="00376355" w:rsidRPr="00376355" w:rsidRDefault="00376355" w:rsidP="00376355">
            <w:pPr>
              <w:spacing w:after="0" w:line="240" w:lineRule="auto"/>
              <w:jc w:val="both"/>
              <w:rPr>
                <w:rFonts w:ascii="Ubuntu Medium" w:eastAsia="Calibri" w:hAnsi="Ubuntu Medium" w:cs="Times New Roman"/>
                <w:kern w:val="0"/>
                <w:sz w:val="16"/>
                <w:szCs w:val="16"/>
                <w:lang w:val="tr-TR"/>
                <w14:ligatures w14:val="none"/>
              </w:rPr>
            </w:pPr>
            <w:r w:rsidRPr="00376355">
              <w:rPr>
                <w:rFonts w:ascii="Ubuntu Medium" w:eastAsia="Calibri" w:hAnsi="Ubuntu Medium" w:cs="Times New Roman"/>
                <w:kern w:val="0"/>
                <w:sz w:val="16"/>
                <w:szCs w:val="16"/>
                <w:vertAlign w:val="superscript"/>
                <w:lang w:val="tr-TR"/>
                <w14:ligatures w14:val="none"/>
              </w:rPr>
              <w:t>1</w:t>
            </w:r>
            <w:r w:rsidRPr="00376355">
              <w:rPr>
                <w:rFonts w:ascii="Ubuntu Medium" w:eastAsia="Calibri" w:hAnsi="Ubuntu Medium" w:cs="Times New Roman"/>
                <w:kern w:val="0"/>
                <w:sz w:val="16"/>
                <w:szCs w:val="16"/>
                <w:lang w:val="tr-TR"/>
                <w14:ligatures w14:val="none"/>
              </w:rPr>
              <w:t xml:space="preserve">……….. Üniversitesi, ………..  Fakültesi, ………..Bölümü, </w:t>
            </w:r>
            <w:proofErr w:type="spellStart"/>
            <w:r w:rsidRPr="00376355">
              <w:rPr>
                <w:rFonts w:ascii="Ubuntu Medium" w:eastAsia="Calibri" w:hAnsi="Ubuntu Medium" w:cs="Times New Roman"/>
                <w:kern w:val="0"/>
                <w:sz w:val="16"/>
                <w:szCs w:val="16"/>
                <w:lang w:val="tr-TR"/>
                <w14:ligatures w14:val="none"/>
              </w:rPr>
              <w:t>P.kodu</w:t>
            </w:r>
            <w:proofErr w:type="spellEnd"/>
            <w:r w:rsidRPr="00376355">
              <w:rPr>
                <w:rFonts w:ascii="Ubuntu Medium" w:eastAsia="Calibri" w:hAnsi="Ubuntu Medium" w:cs="Times New Roman"/>
                <w:kern w:val="0"/>
                <w:sz w:val="16"/>
                <w:szCs w:val="16"/>
                <w:lang w:val="tr-TR"/>
                <w14:ligatures w14:val="none"/>
              </w:rPr>
              <w:t>, Şehir</w:t>
            </w:r>
          </w:p>
          <w:p w14:paraId="6F5D4121" w14:textId="77777777" w:rsidR="00376355" w:rsidRPr="00376355" w:rsidRDefault="00376355" w:rsidP="00376355">
            <w:pPr>
              <w:spacing w:after="0" w:line="240" w:lineRule="auto"/>
              <w:jc w:val="both"/>
              <w:rPr>
                <w:rFonts w:ascii="Ubuntu Medium" w:eastAsia="Calibri" w:hAnsi="Ubuntu Medium" w:cs="Times New Roman"/>
                <w:kern w:val="0"/>
                <w:sz w:val="16"/>
                <w:szCs w:val="16"/>
                <w:lang w:val="tr-TR"/>
                <w14:ligatures w14:val="none"/>
              </w:rPr>
            </w:pPr>
            <w:r w:rsidRPr="00376355">
              <w:rPr>
                <w:rFonts w:ascii="Ubuntu Medium" w:eastAsia="Calibri" w:hAnsi="Ubuntu Medium" w:cs="Times New Roman"/>
                <w:kern w:val="0"/>
                <w:sz w:val="16"/>
                <w:szCs w:val="16"/>
                <w:vertAlign w:val="superscript"/>
                <w:lang w:val="tr-TR"/>
                <w14:ligatures w14:val="none"/>
              </w:rPr>
              <w:t>2</w:t>
            </w:r>
            <w:r w:rsidRPr="00376355">
              <w:rPr>
                <w:rFonts w:ascii="Ubuntu Medium" w:eastAsia="Calibri" w:hAnsi="Ubuntu Medium" w:cs="Times New Roman"/>
                <w:kern w:val="0"/>
                <w:sz w:val="16"/>
                <w:szCs w:val="16"/>
                <w:lang w:val="tr-TR"/>
                <w14:ligatures w14:val="none"/>
              </w:rPr>
              <w:t xml:space="preserve">……….. Üniversitesi, ………..  Fakültesi, ………..Bölümü, </w:t>
            </w:r>
            <w:proofErr w:type="spellStart"/>
            <w:r w:rsidRPr="00376355">
              <w:rPr>
                <w:rFonts w:ascii="Ubuntu Medium" w:eastAsia="Calibri" w:hAnsi="Ubuntu Medium" w:cs="Times New Roman"/>
                <w:kern w:val="0"/>
                <w:sz w:val="16"/>
                <w:szCs w:val="16"/>
                <w:lang w:val="tr-TR"/>
                <w14:ligatures w14:val="none"/>
              </w:rPr>
              <w:t>P.kodu</w:t>
            </w:r>
            <w:proofErr w:type="spellEnd"/>
            <w:r w:rsidRPr="00376355">
              <w:rPr>
                <w:rFonts w:ascii="Ubuntu Medium" w:eastAsia="Calibri" w:hAnsi="Ubuntu Medium" w:cs="Times New Roman"/>
                <w:kern w:val="0"/>
                <w:sz w:val="16"/>
                <w:szCs w:val="16"/>
                <w:lang w:val="tr-TR"/>
                <w14:ligatures w14:val="none"/>
              </w:rPr>
              <w:t>, Şehir</w:t>
            </w:r>
          </w:p>
          <w:p w14:paraId="679881B4" w14:textId="77777777" w:rsidR="00376355" w:rsidRPr="00376355" w:rsidRDefault="00376355" w:rsidP="00376355">
            <w:pPr>
              <w:spacing w:after="0" w:line="240" w:lineRule="auto"/>
              <w:jc w:val="both"/>
              <w:rPr>
                <w:rFonts w:ascii="Ubuntu Medium" w:eastAsia="Calibri" w:hAnsi="Ubuntu Medium" w:cs="Times New Roman"/>
                <w:kern w:val="0"/>
                <w:sz w:val="16"/>
                <w:szCs w:val="16"/>
                <w:lang w:val="tr-TR"/>
                <w14:ligatures w14:val="none"/>
              </w:rPr>
            </w:pPr>
            <w:r w:rsidRPr="00376355">
              <w:rPr>
                <w:rFonts w:ascii="Ubuntu Medium" w:eastAsia="Calibri" w:hAnsi="Ubuntu Medium" w:cs="Times New Roman"/>
                <w:kern w:val="0"/>
                <w:sz w:val="16"/>
                <w:szCs w:val="16"/>
                <w:vertAlign w:val="superscript"/>
                <w:lang w:val="tr-TR"/>
                <w14:ligatures w14:val="none"/>
              </w:rPr>
              <w:t>3</w:t>
            </w:r>
            <w:r w:rsidRPr="00376355">
              <w:rPr>
                <w:rFonts w:ascii="Ubuntu Medium" w:eastAsia="Calibri" w:hAnsi="Ubuntu Medium" w:cs="Times New Roman"/>
                <w:kern w:val="0"/>
                <w:sz w:val="16"/>
                <w:szCs w:val="16"/>
                <w:lang w:val="tr-TR"/>
                <w14:ligatures w14:val="none"/>
              </w:rPr>
              <w:t xml:space="preserve">……….. Üniversitesi, ………..  Fakültesi, ………..Bölümü, </w:t>
            </w:r>
            <w:proofErr w:type="spellStart"/>
            <w:r w:rsidRPr="00376355">
              <w:rPr>
                <w:rFonts w:ascii="Ubuntu Medium" w:eastAsia="Calibri" w:hAnsi="Ubuntu Medium" w:cs="Times New Roman"/>
                <w:kern w:val="0"/>
                <w:sz w:val="16"/>
                <w:szCs w:val="16"/>
                <w:lang w:val="tr-TR"/>
                <w14:ligatures w14:val="none"/>
              </w:rPr>
              <w:t>P.kodu</w:t>
            </w:r>
            <w:proofErr w:type="spellEnd"/>
            <w:r w:rsidRPr="00376355">
              <w:rPr>
                <w:rFonts w:ascii="Ubuntu Medium" w:eastAsia="Calibri" w:hAnsi="Ubuntu Medium" w:cs="Times New Roman"/>
                <w:kern w:val="0"/>
                <w:sz w:val="16"/>
                <w:szCs w:val="16"/>
                <w:lang w:val="tr-TR"/>
                <w14:ligatures w14:val="none"/>
              </w:rPr>
              <w:t>, Şehir</w:t>
            </w:r>
          </w:p>
          <w:p w14:paraId="60B4B3D3" w14:textId="77777777" w:rsidR="00376355" w:rsidRPr="00376355" w:rsidRDefault="00376355" w:rsidP="00376355">
            <w:pPr>
              <w:spacing w:after="0" w:line="240" w:lineRule="auto"/>
              <w:jc w:val="both"/>
              <w:rPr>
                <w:rFonts w:ascii="Ubuntu Medium" w:eastAsia="Calibri" w:hAnsi="Ubuntu Medium" w:cs="Times New Roman"/>
                <w:kern w:val="0"/>
                <w:sz w:val="16"/>
                <w:szCs w:val="16"/>
                <w:lang w:val="tr-TR"/>
                <w14:ligatures w14:val="none"/>
              </w:rPr>
            </w:pPr>
          </w:p>
          <w:p w14:paraId="0F6392E7" w14:textId="77777777" w:rsidR="00376355" w:rsidRPr="00376355" w:rsidRDefault="00376355" w:rsidP="00376355">
            <w:pPr>
              <w:tabs>
                <w:tab w:val="center" w:pos="4536"/>
              </w:tabs>
              <w:spacing w:after="0"/>
              <w:jc w:val="both"/>
              <w:rPr>
                <w:rFonts w:ascii="Ubuntu Medium" w:eastAsia="Calibri" w:hAnsi="Ubuntu Medium" w:cs="Times New Roman"/>
                <w:kern w:val="0"/>
                <w:sz w:val="16"/>
                <w:szCs w:val="16"/>
                <w:shd w:val="clear" w:color="auto" w:fill="FFFFFF"/>
                <w:lang w:val="tr-TR"/>
                <w14:ligatures w14:val="none"/>
              </w:rPr>
            </w:pPr>
            <w:r w:rsidRPr="00376355">
              <w:rPr>
                <w:rFonts w:ascii="Ubuntu Medium" w:eastAsia="Calibri" w:hAnsi="Ubuntu Medium" w:cs="Times New Roman"/>
                <w:kern w:val="0"/>
                <w:sz w:val="16"/>
                <w:szCs w:val="16"/>
                <w:shd w:val="clear" w:color="auto" w:fill="FFFFFF"/>
                <w:vertAlign w:val="superscript"/>
                <w:lang w:val="tr-TR"/>
                <w14:ligatures w14:val="none"/>
              </w:rPr>
              <w:t>*</w:t>
            </w:r>
            <w:r w:rsidRPr="00376355">
              <w:rPr>
                <w:rFonts w:ascii="Ubuntu Medium" w:eastAsia="Calibri" w:hAnsi="Ubuntu Medium" w:cs="Times New Roman"/>
                <w:kern w:val="0"/>
                <w:sz w:val="16"/>
                <w:szCs w:val="16"/>
                <w:shd w:val="clear" w:color="auto" w:fill="FFFFFF"/>
                <w:lang w:val="tr-TR"/>
                <w14:ligatures w14:val="none"/>
              </w:rPr>
              <w:t xml:space="preserve">Tüm yazarların </w:t>
            </w:r>
            <w:proofErr w:type="spellStart"/>
            <w:r w:rsidRPr="00376355">
              <w:rPr>
                <w:rFonts w:ascii="Ubuntu Medium" w:eastAsia="Calibri" w:hAnsi="Ubuntu Medium" w:cs="Times New Roman"/>
                <w:kern w:val="0"/>
                <w:sz w:val="16"/>
                <w:szCs w:val="16"/>
                <w:shd w:val="clear" w:color="auto" w:fill="FFFFFF"/>
                <w:lang w:val="tr-TR"/>
                <w14:ligatures w14:val="none"/>
              </w:rPr>
              <w:t>orcid</w:t>
            </w:r>
            <w:proofErr w:type="spellEnd"/>
            <w:r w:rsidRPr="00376355">
              <w:rPr>
                <w:rFonts w:ascii="Ubuntu Medium" w:eastAsia="Calibri" w:hAnsi="Ubuntu Medium" w:cs="Times New Roman"/>
                <w:kern w:val="0"/>
                <w:sz w:val="16"/>
                <w:szCs w:val="16"/>
                <w:shd w:val="clear" w:color="auto" w:fill="FFFFFF"/>
                <w:lang w:val="tr-TR"/>
                <w14:ligatures w14:val="none"/>
              </w:rPr>
              <w:t xml:space="preserve"> bilgileri</w:t>
            </w:r>
            <w:r w:rsidRPr="00376355">
              <w:rPr>
                <w:rFonts w:ascii="Ubuntu Medium" w:eastAsia="Calibri" w:hAnsi="Ubuntu Medium" w:cs="Times New Roman"/>
                <w:kern w:val="0"/>
                <w:sz w:val="16"/>
                <w:szCs w:val="16"/>
                <w:shd w:val="clear" w:color="auto" w:fill="FFFFFF"/>
                <w:lang w:val="tr-TR"/>
                <w14:ligatures w14:val="none"/>
              </w:rPr>
              <w:tab/>
            </w:r>
          </w:p>
          <w:p w14:paraId="7A0754F2" w14:textId="77777777" w:rsidR="00376355" w:rsidRPr="00376355" w:rsidRDefault="00376355" w:rsidP="00376355">
            <w:pPr>
              <w:spacing w:after="0" w:line="240" w:lineRule="auto"/>
              <w:jc w:val="both"/>
              <w:rPr>
                <w:rFonts w:ascii="Ubuntu Medium" w:eastAsia="Calibri" w:hAnsi="Ubuntu Medium" w:cs="Times New Roman"/>
                <w:kern w:val="0"/>
                <w:sz w:val="16"/>
                <w:szCs w:val="16"/>
                <w:shd w:val="clear" w:color="auto" w:fill="FFFFFF"/>
                <w:lang w:val="tr-TR"/>
                <w14:ligatures w14:val="none"/>
              </w:rPr>
            </w:pPr>
          </w:p>
          <w:p w14:paraId="0652CE7D" w14:textId="70B7BD05" w:rsidR="00376355" w:rsidRPr="00376355" w:rsidRDefault="00376355" w:rsidP="00376355">
            <w:pPr>
              <w:spacing w:after="0" w:line="240" w:lineRule="auto"/>
              <w:rPr>
                <w:rFonts w:ascii="Ubuntu Medium" w:eastAsia="Calibri" w:hAnsi="Ubuntu Medium" w:cs="Times New Roman"/>
                <w:kern w:val="0"/>
                <w:sz w:val="16"/>
                <w:szCs w:val="16"/>
                <w:lang w:val="tr-TR"/>
                <w14:ligatures w14:val="none"/>
              </w:rPr>
            </w:pPr>
            <w:r w:rsidRPr="00376355">
              <w:rPr>
                <w:rFonts w:ascii="Ubuntu Medium" w:eastAsia="Calibri" w:hAnsi="Ubuntu Medium" w:cs="Times New Roman"/>
                <w:kern w:val="0"/>
                <w:sz w:val="16"/>
                <w:szCs w:val="16"/>
                <w:lang w:val="tr-TR"/>
                <w14:ligatures w14:val="none"/>
              </w:rPr>
              <w:t>*Sorumlu yazar e-mail</w:t>
            </w:r>
            <w:r w:rsidR="00A83F5E">
              <w:rPr>
                <w:rFonts w:ascii="Ubuntu Medium" w:eastAsia="Calibri" w:hAnsi="Ubuntu Medium" w:cs="Times New Roman"/>
                <w:kern w:val="0"/>
                <w:sz w:val="16"/>
                <w:szCs w:val="16"/>
                <w:lang w:val="tr-TR"/>
                <w14:ligatures w14:val="none"/>
              </w:rPr>
              <w:t>:</w:t>
            </w:r>
            <w:r w:rsidRPr="00376355">
              <w:rPr>
                <w:rFonts w:ascii="Ubuntu Medium" w:eastAsia="Calibri" w:hAnsi="Ubuntu Medium" w:cs="Times New Roman"/>
                <w:kern w:val="0"/>
                <w:sz w:val="16"/>
                <w:szCs w:val="16"/>
                <w:lang w:val="tr-TR"/>
                <w14:ligatures w14:val="none"/>
              </w:rPr>
              <w:t xml:space="preserve"> </w:t>
            </w:r>
          </w:p>
          <w:p w14:paraId="31C84D94"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
        </w:tc>
      </w:tr>
      <w:tr w:rsidR="00376355" w:rsidRPr="00376355" w14:paraId="38412A32" w14:textId="77777777" w:rsidTr="00CA6637">
        <w:trPr>
          <w:trHeight w:val="447"/>
        </w:trPr>
        <w:tc>
          <w:tcPr>
            <w:tcW w:w="1560" w:type="dxa"/>
            <w:tcBorders>
              <w:top w:val="single" w:sz="8" w:space="0" w:color="auto"/>
              <w:bottom w:val="single" w:sz="2" w:space="0" w:color="auto"/>
            </w:tcBorders>
            <w:shd w:val="clear" w:color="auto" w:fill="auto"/>
            <w:vAlign w:val="center"/>
          </w:tcPr>
          <w:p w14:paraId="1333356D" w14:textId="77777777" w:rsidR="00376355" w:rsidRPr="00376355" w:rsidRDefault="00376355" w:rsidP="00376355">
            <w:pPr>
              <w:spacing w:after="0" w:line="240" w:lineRule="auto"/>
              <w:rPr>
                <w:rFonts w:ascii="Times New Roman" w:eastAsia="Times New Roman" w:hAnsi="Times New Roman" w:cs="Times New Roman"/>
                <w:b/>
                <w:bCs/>
                <w:kern w:val="0"/>
                <w:sz w:val="20"/>
                <w:szCs w:val="20"/>
                <w:lang w:val="tr-TR" w:eastAsia="tr-TR"/>
                <w14:ligatures w14:val="none"/>
              </w:rPr>
            </w:pPr>
            <w:r w:rsidRPr="00376355">
              <w:rPr>
                <w:rFonts w:ascii="Times New Roman" w:eastAsia="Times New Roman" w:hAnsi="Times New Roman" w:cs="Times New Roman"/>
                <w:b/>
                <w:bCs/>
                <w:kern w:val="0"/>
                <w:sz w:val="20"/>
                <w:szCs w:val="20"/>
                <w:lang w:val="tr-TR" w:eastAsia="tr-TR"/>
                <w14:ligatures w14:val="none"/>
              </w:rPr>
              <w:t>Araştırma Makalesi/Derleme</w:t>
            </w:r>
          </w:p>
        </w:tc>
        <w:tc>
          <w:tcPr>
            <w:tcW w:w="246" w:type="dxa"/>
            <w:tcBorders>
              <w:top w:val="single" w:sz="8" w:space="0" w:color="auto"/>
            </w:tcBorders>
            <w:shd w:val="clear" w:color="auto" w:fill="auto"/>
            <w:vAlign w:val="center"/>
          </w:tcPr>
          <w:p w14:paraId="2E9543A2"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tc>
        <w:tc>
          <w:tcPr>
            <w:tcW w:w="7266" w:type="dxa"/>
            <w:tcBorders>
              <w:top w:val="single" w:sz="8" w:space="0" w:color="auto"/>
              <w:bottom w:val="single" w:sz="2" w:space="0" w:color="auto"/>
            </w:tcBorders>
            <w:shd w:val="clear" w:color="auto" w:fill="auto"/>
            <w:vAlign w:val="center"/>
          </w:tcPr>
          <w:p w14:paraId="2F5057B3"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r w:rsidRPr="00376355">
              <w:rPr>
                <w:rFonts w:ascii="Times New Roman" w:eastAsia="Calibri" w:hAnsi="Times New Roman" w:cs="Times New Roman"/>
                <w:b/>
                <w:color w:val="4472C4"/>
                <w:kern w:val="0"/>
                <w:sz w:val="20"/>
                <w:szCs w:val="20"/>
                <w:lang w:val="tr-TR"/>
                <w14:ligatures w14:val="none"/>
              </w:rPr>
              <w:t>ÖZET</w:t>
            </w:r>
          </w:p>
        </w:tc>
      </w:tr>
      <w:tr w:rsidR="00376355" w:rsidRPr="00376355" w14:paraId="6E2C0B26" w14:textId="77777777" w:rsidTr="00CA6637">
        <w:trPr>
          <w:trHeight w:val="1090"/>
        </w:trPr>
        <w:tc>
          <w:tcPr>
            <w:tcW w:w="1560" w:type="dxa"/>
            <w:tcBorders>
              <w:top w:val="single" w:sz="2" w:space="0" w:color="auto"/>
            </w:tcBorders>
            <w:shd w:val="clear" w:color="auto" w:fill="auto"/>
          </w:tcPr>
          <w:p w14:paraId="36FC9489" w14:textId="77777777" w:rsidR="00376355" w:rsidRPr="00376355" w:rsidRDefault="00376355" w:rsidP="00376355">
            <w:pPr>
              <w:spacing w:after="0" w:line="240" w:lineRule="auto"/>
              <w:rPr>
                <w:rFonts w:ascii="Times New Roman" w:eastAsia="Calibri" w:hAnsi="Times New Roman" w:cs="Times New Roman"/>
                <w:b/>
                <w:i/>
                <w:kern w:val="0"/>
                <w:sz w:val="16"/>
                <w:szCs w:val="16"/>
                <w:lang w:val="tr-TR"/>
                <w14:ligatures w14:val="none"/>
              </w:rPr>
            </w:pPr>
            <w:r w:rsidRPr="00376355">
              <w:rPr>
                <w:rFonts w:ascii="Times New Roman" w:eastAsia="Calibri" w:hAnsi="Times New Roman" w:cs="Times New Roman"/>
                <w:b/>
                <w:i/>
                <w:kern w:val="0"/>
                <w:sz w:val="16"/>
                <w:szCs w:val="16"/>
                <w:lang w:val="tr-TR"/>
                <w14:ligatures w14:val="none"/>
              </w:rPr>
              <w:t>Makale Tarihçesi:</w:t>
            </w:r>
          </w:p>
          <w:p w14:paraId="12DB137B"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 xml:space="preserve">Geliş tarihi: </w:t>
            </w:r>
          </w:p>
          <w:p w14:paraId="798702A3"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Kabul tarihi:</w:t>
            </w:r>
          </w:p>
          <w:p w14:paraId="4B7D26D1"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 xml:space="preserve">Online Yayınlanma: </w:t>
            </w:r>
          </w:p>
          <w:p w14:paraId="1B4706A8" w14:textId="77777777" w:rsidR="00376355" w:rsidRPr="00376355" w:rsidRDefault="00376355" w:rsidP="00376355">
            <w:pPr>
              <w:spacing w:after="0" w:line="240" w:lineRule="auto"/>
              <w:rPr>
                <w:rFonts w:ascii="Cambria" w:eastAsia="Calibri" w:hAnsi="Cambria" w:cs="Times New Roman"/>
                <w:b/>
                <w:kern w:val="0"/>
                <w:sz w:val="16"/>
                <w:szCs w:val="16"/>
                <w:lang w:val="tr-TR"/>
                <w14:ligatures w14:val="none"/>
              </w:rPr>
            </w:pPr>
          </w:p>
        </w:tc>
        <w:tc>
          <w:tcPr>
            <w:tcW w:w="246" w:type="dxa"/>
            <w:vMerge w:val="restart"/>
            <w:shd w:val="clear" w:color="auto" w:fill="auto"/>
          </w:tcPr>
          <w:p w14:paraId="0ED70FA2"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p w14:paraId="6B7F80F5"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p w14:paraId="15831F4F"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p w14:paraId="6254C72E"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p w14:paraId="696A135D"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p w14:paraId="2575C6F4"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tc>
        <w:tc>
          <w:tcPr>
            <w:tcW w:w="7266" w:type="dxa"/>
            <w:vMerge w:val="restart"/>
            <w:tcBorders>
              <w:top w:val="single" w:sz="2" w:space="0" w:color="auto"/>
            </w:tcBorders>
            <w:shd w:val="clear" w:color="auto" w:fill="auto"/>
          </w:tcPr>
          <w:p w14:paraId="325E5542" w14:textId="28F65E45" w:rsidR="00376355" w:rsidRPr="00376355" w:rsidRDefault="00376355" w:rsidP="00376355">
            <w:pPr>
              <w:spacing w:after="0" w:line="240" w:lineRule="auto"/>
              <w:jc w:val="both"/>
              <w:rPr>
                <w:rFonts w:ascii="Times New Roman" w:eastAsia="Calibri" w:hAnsi="Times New Roman" w:cs="Times New Roman"/>
                <w:kern w:val="0"/>
                <w:sz w:val="20"/>
                <w:szCs w:val="20"/>
                <w:lang w:val="tr-TR"/>
                <w14:ligatures w14:val="none"/>
              </w:rPr>
            </w:pPr>
            <w:r w:rsidRPr="00376355">
              <w:rPr>
                <w:rFonts w:ascii="Times New Roman" w:eastAsia="Calibri" w:hAnsi="Times New Roman" w:cs="Times New Roman"/>
                <w:kern w:val="0"/>
                <w:sz w:val="20"/>
                <w:szCs w:val="20"/>
                <w:lang w:val="tr-TR"/>
                <w14:ligatures w14:val="none"/>
              </w:rPr>
              <w:t xml:space="preserve">Bu kısma çalışmanızı özetleyen metni ekleyiniz. Metin, Türkçe yazım kurallarına uygun olarak “Times New Roman” fontunda 10 punto olarak ve tek satır aralıkla yazılmalıdır. Bu kısma eklenecek metin en az yüz (100) en fazla </w:t>
            </w:r>
            <w:r w:rsidR="003073C9">
              <w:rPr>
                <w:rFonts w:ascii="Times New Roman" w:eastAsia="Calibri" w:hAnsi="Times New Roman" w:cs="Times New Roman"/>
                <w:kern w:val="0"/>
                <w:sz w:val="20"/>
                <w:szCs w:val="20"/>
                <w:lang w:val="tr-TR"/>
                <w14:ligatures w14:val="none"/>
              </w:rPr>
              <w:t>iki yüz elli</w:t>
            </w:r>
            <w:r w:rsidRPr="00376355">
              <w:rPr>
                <w:rFonts w:ascii="Times New Roman" w:eastAsia="Calibri" w:hAnsi="Times New Roman" w:cs="Times New Roman"/>
                <w:kern w:val="0"/>
                <w:sz w:val="20"/>
                <w:szCs w:val="20"/>
                <w:lang w:val="tr-TR"/>
                <w14:ligatures w14:val="none"/>
              </w:rPr>
              <w:t xml:space="preserve"> (</w:t>
            </w:r>
            <w:r w:rsidR="003073C9">
              <w:rPr>
                <w:rFonts w:ascii="Times New Roman" w:eastAsia="Calibri" w:hAnsi="Times New Roman" w:cs="Times New Roman"/>
                <w:kern w:val="0"/>
                <w:sz w:val="20"/>
                <w:szCs w:val="20"/>
                <w:lang w:val="tr-TR"/>
                <w14:ligatures w14:val="none"/>
              </w:rPr>
              <w:t>250</w:t>
            </w:r>
            <w:r w:rsidRPr="00376355">
              <w:rPr>
                <w:rFonts w:ascii="Times New Roman" w:eastAsia="Calibri" w:hAnsi="Times New Roman" w:cs="Times New Roman"/>
                <w:kern w:val="0"/>
                <w:sz w:val="20"/>
                <w:szCs w:val="20"/>
                <w:lang w:val="tr-TR"/>
                <w14:ligatures w14:val="none"/>
              </w:rPr>
              <w:t>) kelime olmalıdır. Bu kısmın soluna çalışmanızı tanımlayan en az 4 en fazla 6 anahtar kelime sola yaslı olarak eklenmelidir.</w:t>
            </w:r>
          </w:p>
          <w:p w14:paraId="67F99DEA" w14:textId="77777777" w:rsidR="00376355" w:rsidRPr="00376355" w:rsidRDefault="00376355" w:rsidP="00376355">
            <w:pPr>
              <w:spacing w:after="0" w:line="240" w:lineRule="auto"/>
              <w:jc w:val="both"/>
              <w:rPr>
                <w:rFonts w:ascii="Times New Roman" w:eastAsia="Calibri" w:hAnsi="Times New Roman" w:cs="Times New Roman"/>
                <w:kern w:val="0"/>
                <w:sz w:val="20"/>
                <w:szCs w:val="20"/>
                <w:lang w:val="tr-TR"/>
                <w14:ligatures w14:val="none"/>
              </w:rPr>
            </w:pPr>
          </w:p>
        </w:tc>
      </w:tr>
      <w:tr w:rsidR="00376355" w:rsidRPr="00376355" w14:paraId="2691703E" w14:textId="77777777" w:rsidTr="00CA6637">
        <w:trPr>
          <w:trHeight w:val="1262"/>
        </w:trPr>
        <w:tc>
          <w:tcPr>
            <w:tcW w:w="1560" w:type="dxa"/>
            <w:tcBorders>
              <w:bottom w:val="single" w:sz="4" w:space="0" w:color="auto"/>
            </w:tcBorders>
            <w:shd w:val="clear" w:color="auto" w:fill="auto"/>
          </w:tcPr>
          <w:p w14:paraId="2AB49549" w14:textId="77777777" w:rsidR="00376355" w:rsidRPr="00376355" w:rsidRDefault="00376355" w:rsidP="00376355">
            <w:pPr>
              <w:pBdr>
                <w:top w:val="single" w:sz="2" w:space="1" w:color="auto"/>
              </w:pBd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b/>
                <w:i/>
                <w:kern w:val="0"/>
                <w:sz w:val="16"/>
                <w:szCs w:val="16"/>
                <w:lang w:val="tr-TR"/>
                <w14:ligatures w14:val="none"/>
              </w:rPr>
              <w:t>Anahtar Kelimeler:</w:t>
            </w:r>
          </w:p>
          <w:p w14:paraId="6CCFDB52"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1</w:t>
            </w:r>
          </w:p>
          <w:p w14:paraId="7D1DD5C4"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2</w:t>
            </w:r>
          </w:p>
          <w:p w14:paraId="7C9EBF81"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3</w:t>
            </w:r>
          </w:p>
          <w:p w14:paraId="7125A914"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4</w:t>
            </w:r>
          </w:p>
          <w:p w14:paraId="4CD44FCA"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5</w:t>
            </w:r>
          </w:p>
          <w:p w14:paraId="0805C50A" w14:textId="77777777" w:rsidR="00376355" w:rsidRPr="00376355" w:rsidRDefault="00376355" w:rsidP="00376355">
            <w:pPr>
              <w:spacing w:after="0" w:line="240" w:lineRule="auto"/>
              <w:jc w:val="both"/>
              <w:rPr>
                <w:rFonts w:ascii="Times New Roman" w:eastAsia="Calibri" w:hAnsi="Times New Roman" w:cs="Times New Roman"/>
                <w:kern w:val="0"/>
                <w:sz w:val="16"/>
                <w:szCs w:val="16"/>
                <w:lang w:val="tr-TR"/>
                <w14:ligatures w14:val="none"/>
              </w:rPr>
            </w:pPr>
            <w:r w:rsidRPr="00376355">
              <w:rPr>
                <w:rFonts w:ascii="Times New Roman" w:eastAsia="Calibri" w:hAnsi="Times New Roman" w:cs="Times New Roman"/>
                <w:kern w:val="0"/>
                <w:sz w:val="16"/>
                <w:szCs w:val="16"/>
                <w:lang w:val="tr-TR"/>
                <w14:ligatures w14:val="none"/>
              </w:rPr>
              <w:t>Anahtar kelime 6</w:t>
            </w:r>
          </w:p>
          <w:p w14:paraId="6064BD23" w14:textId="77777777" w:rsidR="00376355" w:rsidRPr="00376355" w:rsidRDefault="00376355" w:rsidP="00376355">
            <w:pPr>
              <w:spacing w:after="0" w:line="240" w:lineRule="auto"/>
              <w:jc w:val="both"/>
              <w:rPr>
                <w:rFonts w:ascii="Times New Roman" w:eastAsia="Calibri" w:hAnsi="Times New Roman" w:cs="Times New Roman"/>
                <w:kern w:val="0"/>
                <w:sz w:val="16"/>
                <w:szCs w:val="16"/>
                <w:lang w:val="tr-TR"/>
                <w14:ligatures w14:val="none"/>
              </w:rPr>
            </w:pPr>
          </w:p>
          <w:p w14:paraId="13B8E3E0" w14:textId="77777777" w:rsidR="00376355" w:rsidRPr="00376355" w:rsidRDefault="00376355" w:rsidP="00376355">
            <w:pPr>
              <w:spacing w:after="0" w:line="240" w:lineRule="auto"/>
              <w:jc w:val="both"/>
              <w:rPr>
                <w:rFonts w:ascii="Times New Roman" w:eastAsia="Calibri" w:hAnsi="Times New Roman" w:cs="Times New Roman"/>
                <w:iCs/>
                <w:kern w:val="0"/>
                <w:sz w:val="16"/>
                <w:szCs w:val="16"/>
                <w:lang w:val="tr-TR"/>
                <w14:ligatures w14:val="none"/>
              </w:rPr>
            </w:pPr>
          </w:p>
        </w:tc>
        <w:tc>
          <w:tcPr>
            <w:tcW w:w="246" w:type="dxa"/>
            <w:vMerge/>
            <w:tcBorders>
              <w:bottom w:val="single" w:sz="4" w:space="0" w:color="auto"/>
            </w:tcBorders>
            <w:shd w:val="clear" w:color="auto" w:fill="auto"/>
          </w:tcPr>
          <w:p w14:paraId="370ABB07"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tc>
        <w:tc>
          <w:tcPr>
            <w:tcW w:w="7266" w:type="dxa"/>
            <w:vMerge/>
            <w:tcBorders>
              <w:bottom w:val="single" w:sz="4" w:space="0" w:color="auto"/>
            </w:tcBorders>
            <w:shd w:val="clear" w:color="auto" w:fill="auto"/>
          </w:tcPr>
          <w:p w14:paraId="31B5CD4A" w14:textId="77777777" w:rsidR="00376355" w:rsidRPr="00376355" w:rsidRDefault="00376355" w:rsidP="00376355">
            <w:pPr>
              <w:spacing w:after="0" w:line="240" w:lineRule="auto"/>
              <w:jc w:val="both"/>
              <w:rPr>
                <w:rFonts w:ascii="Times New Roman" w:eastAsia="Calibri" w:hAnsi="Times New Roman" w:cs="Times New Roman"/>
                <w:kern w:val="0"/>
                <w:sz w:val="20"/>
                <w:szCs w:val="20"/>
                <w:lang w:val="tr-TR"/>
                <w14:ligatures w14:val="none"/>
              </w:rPr>
            </w:pPr>
          </w:p>
        </w:tc>
      </w:tr>
      <w:tr w:rsidR="00376355" w:rsidRPr="00376355" w14:paraId="7103209D" w14:textId="77777777" w:rsidTr="00CA6637">
        <w:tc>
          <w:tcPr>
            <w:tcW w:w="9072" w:type="dxa"/>
            <w:gridSpan w:val="3"/>
            <w:tcBorders>
              <w:top w:val="single" w:sz="4" w:space="0" w:color="auto"/>
              <w:bottom w:val="single" w:sz="2" w:space="0" w:color="auto"/>
            </w:tcBorders>
            <w:shd w:val="clear" w:color="auto" w:fill="auto"/>
          </w:tcPr>
          <w:p w14:paraId="6F501609" w14:textId="32AAA224" w:rsidR="006405E9" w:rsidRPr="006405E9" w:rsidRDefault="006405E9" w:rsidP="006405E9">
            <w:pPr>
              <w:spacing w:before="120" w:after="120" w:line="240" w:lineRule="auto"/>
              <w:jc w:val="center"/>
              <w:rPr>
                <w:rFonts w:ascii="Ubuntu Medium" w:eastAsia="Calibri" w:hAnsi="Ubuntu Medium" w:cs="Times New Roman"/>
                <w:b/>
                <w:bCs/>
                <w:kern w:val="0"/>
                <w:sz w:val="20"/>
                <w:szCs w:val="20"/>
                <w:lang w:val="tr-TR"/>
                <w14:ligatures w14:val="none"/>
              </w:rPr>
            </w:pPr>
            <w:proofErr w:type="spellStart"/>
            <w:r w:rsidRPr="006405E9">
              <w:rPr>
                <w:rFonts w:ascii="Ubuntu Medium" w:eastAsia="Calibri" w:hAnsi="Ubuntu Medium" w:cs="Times New Roman"/>
                <w:b/>
                <w:bCs/>
                <w:kern w:val="0"/>
                <w:sz w:val="20"/>
                <w:szCs w:val="20"/>
                <w:lang w:val="tr-TR"/>
                <w14:ligatures w14:val="none"/>
              </w:rPr>
              <w:t>The</w:t>
            </w:r>
            <w:proofErr w:type="spellEnd"/>
            <w:r w:rsidRPr="006405E9">
              <w:rPr>
                <w:rFonts w:ascii="Ubuntu Medium" w:eastAsia="Calibri" w:hAnsi="Ubuntu Medium" w:cs="Times New Roman"/>
                <w:b/>
                <w:bCs/>
                <w:kern w:val="0"/>
                <w:sz w:val="20"/>
                <w:szCs w:val="20"/>
                <w:lang w:val="tr-TR"/>
                <w14:ligatures w14:val="none"/>
              </w:rPr>
              <w:t xml:space="preserve"> English </w:t>
            </w:r>
            <w:proofErr w:type="spellStart"/>
            <w:r w:rsidRPr="006405E9">
              <w:rPr>
                <w:rFonts w:ascii="Ubuntu Medium" w:eastAsia="Calibri" w:hAnsi="Ubuntu Medium" w:cs="Times New Roman"/>
                <w:b/>
                <w:bCs/>
                <w:kern w:val="0"/>
                <w:sz w:val="20"/>
                <w:szCs w:val="20"/>
                <w:lang w:val="tr-TR"/>
                <w14:ligatures w14:val="none"/>
              </w:rPr>
              <w:t>title</w:t>
            </w:r>
            <w:proofErr w:type="spellEnd"/>
            <w:r w:rsidRPr="006405E9">
              <w:rPr>
                <w:rFonts w:ascii="Ubuntu Medium" w:eastAsia="Calibri" w:hAnsi="Ubuntu Medium" w:cs="Times New Roman"/>
                <w:b/>
                <w:bCs/>
                <w:kern w:val="0"/>
                <w:sz w:val="20"/>
                <w:szCs w:val="20"/>
                <w:lang w:val="tr-TR"/>
                <w14:ligatures w14:val="none"/>
              </w:rPr>
              <w:t xml:space="preserve"> of </w:t>
            </w:r>
            <w:proofErr w:type="spellStart"/>
            <w:r w:rsidRPr="006405E9">
              <w:rPr>
                <w:rFonts w:ascii="Ubuntu Medium" w:eastAsia="Calibri" w:hAnsi="Ubuntu Medium" w:cs="Times New Roman"/>
                <w:b/>
                <w:bCs/>
                <w:kern w:val="0"/>
                <w:sz w:val="20"/>
                <w:szCs w:val="20"/>
                <w:lang w:val="tr-TR"/>
                <w14:ligatures w14:val="none"/>
              </w:rPr>
              <w:t>the</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study</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should</w:t>
            </w:r>
            <w:proofErr w:type="spellEnd"/>
            <w:r w:rsidRPr="006405E9">
              <w:rPr>
                <w:rFonts w:ascii="Ubuntu Medium" w:eastAsia="Calibri" w:hAnsi="Ubuntu Medium" w:cs="Times New Roman"/>
                <w:b/>
                <w:bCs/>
                <w:kern w:val="0"/>
                <w:sz w:val="20"/>
                <w:szCs w:val="20"/>
                <w:lang w:val="tr-TR"/>
                <w14:ligatures w14:val="none"/>
              </w:rPr>
              <w:t xml:space="preserve"> be </w:t>
            </w:r>
            <w:proofErr w:type="spellStart"/>
            <w:r w:rsidR="00B26B52" w:rsidRPr="006405E9">
              <w:rPr>
                <w:rFonts w:ascii="Ubuntu Medium" w:eastAsia="Calibri" w:hAnsi="Ubuntu Medium" w:cs="Times New Roman"/>
                <w:b/>
                <w:bCs/>
                <w:kern w:val="0"/>
                <w:sz w:val="20"/>
                <w:szCs w:val="20"/>
                <w:lang w:val="tr-TR"/>
                <w14:ligatures w14:val="none"/>
              </w:rPr>
              <w:t>added</w:t>
            </w:r>
            <w:proofErr w:type="spellEnd"/>
            <w:r w:rsidR="00B26B52" w:rsidRPr="006405E9">
              <w:rPr>
                <w:rFonts w:ascii="Ubuntu Medium" w:eastAsia="Calibri" w:hAnsi="Ubuntu Medium" w:cs="Times New Roman"/>
                <w:b/>
                <w:bCs/>
                <w:kern w:val="0"/>
                <w:sz w:val="20"/>
                <w:szCs w:val="20"/>
                <w:lang w:val="tr-TR"/>
                <w14:ligatures w14:val="none"/>
              </w:rPr>
              <w:t xml:space="preserve"> </w:t>
            </w:r>
            <w:proofErr w:type="spellStart"/>
            <w:r w:rsidR="00B26B52" w:rsidRPr="006405E9">
              <w:rPr>
                <w:rFonts w:ascii="Ubuntu Medium" w:eastAsia="Calibri" w:hAnsi="Ubuntu Medium" w:cs="Times New Roman"/>
                <w:b/>
                <w:bCs/>
                <w:kern w:val="0"/>
                <w:sz w:val="20"/>
                <w:szCs w:val="20"/>
                <w:lang w:val="tr-TR"/>
                <w14:ligatures w14:val="none"/>
              </w:rPr>
              <w:t>with</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the</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capital</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first</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letter</w:t>
            </w:r>
            <w:proofErr w:type="spellEnd"/>
            <w:r w:rsidRPr="006405E9">
              <w:rPr>
                <w:rFonts w:ascii="Ubuntu Medium" w:eastAsia="Calibri" w:hAnsi="Ubuntu Medium" w:cs="Times New Roman"/>
                <w:b/>
                <w:bCs/>
                <w:kern w:val="0"/>
                <w:sz w:val="20"/>
                <w:szCs w:val="20"/>
                <w:lang w:val="tr-TR"/>
                <w14:ligatures w14:val="none"/>
              </w:rPr>
              <w:t xml:space="preserve"> of </w:t>
            </w:r>
            <w:proofErr w:type="spellStart"/>
            <w:r w:rsidRPr="006405E9">
              <w:rPr>
                <w:rFonts w:ascii="Ubuntu Medium" w:eastAsia="Calibri" w:hAnsi="Ubuntu Medium" w:cs="Times New Roman"/>
                <w:b/>
                <w:bCs/>
                <w:kern w:val="0"/>
                <w:sz w:val="20"/>
                <w:szCs w:val="20"/>
                <w:lang w:val="tr-TR"/>
                <w14:ligatures w14:val="none"/>
              </w:rPr>
              <w:t>each</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word</w:t>
            </w:r>
            <w:proofErr w:type="spellEnd"/>
            <w:r w:rsidRPr="006405E9">
              <w:rPr>
                <w:rFonts w:ascii="Ubuntu Medium" w:eastAsia="Calibri" w:hAnsi="Ubuntu Medium" w:cs="Times New Roman"/>
                <w:b/>
                <w:bCs/>
                <w:kern w:val="0"/>
                <w:sz w:val="20"/>
                <w:szCs w:val="20"/>
                <w:lang w:val="tr-TR"/>
                <w14:ligatures w14:val="none"/>
              </w:rPr>
              <w:t xml:space="preserve">  </w:t>
            </w:r>
          </w:p>
          <w:p w14:paraId="348BC4A1" w14:textId="3E34D027" w:rsidR="00376355" w:rsidRPr="00376355" w:rsidRDefault="006405E9" w:rsidP="006405E9">
            <w:pPr>
              <w:spacing w:before="120" w:after="120" w:line="240" w:lineRule="auto"/>
              <w:jc w:val="center"/>
              <w:rPr>
                <w:rFonts w:ascii="Ubuntu Medium" w:eastAsia="Calibri" w:hAnsi="Ubuntu Medium" w:cs="Times New Roman"/>
                <w:b/>
                <w:kern w:val="0"/>
                <w:sz w:val="20"/>
                <w:szCs w:val="20"/>
                <w:lang w:val="tr-TR"/>
                <w14:ligatures w14:val="none"/>
              </w:rPr>
            </w:pPr>
            <w:r w:rsidRPr="006405E9">
              <w:rPr>
                <w:rFonts w:ascii="Ubuntu Medium" w:eastAsia="Calibri" w:hAnsi="Ubuntu Medium" w:cs="Times New Roman"/>
                <w:b/>
                <w:bCs/>
                <w:kern w:val="0"/>
                <w:sz w:val="20"/>
                <w:szCs w:val="20"/>
                <w:lang w:val="tr-TR"/>
                <w14:ligatures w14:val="none"/>
              </w:rPr>
              <w:t>(</w:t>
            </w:r>
            <w:proofErr w:type="spellStart"/>
            <w:r w:rsidRPr="006405E9">
              <w:rPr>
                <w:rFonts w:ascii="Ubuntu Medium" w:eastAsia="Calibri" w:hAnsi="Ubuntu Medium" w:cs="Times New Roman"/>
                <w:b/>
                <w:bCs/>
                <w:kern w:val="0"/>
                <w:sz w:val="20"/>
                <w:szCs w:val="20"/>
                <w:lang w:val="tr-TR"/>
                <w14:ligatures w14:val="none"/>
              </w:rPr>
              <w:t>except</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for</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conjunctions</w:t>
            </w:r>
            <w:proofErr w:type="spellEnd"/>
            <w:r w:rsidRPr="006405E9">
              <w:rPr>
                <w:rFonts w:ascii="Ubuntu Medium" w:eastAsia="Calibri" w:hAnsi="Ubuntu Medium" w:cs="Times New Roman"/>
                <w:b/>
                <w:bCs/>
                <w:kern w:val="0"/>
                <w:sz w:val="20"/>
                <w:szCs w:val="20"/>
                <w:lang w:val="tr-TR"/>
                <w14:ligatures w14:val="none"/>
              </w:rPr>
              <w:t xml:space="preserve">) </w:t>
            </w:r>
            <w:proofErr w:type="spellStart"/>
            <w:r w:rsidRPr="006405E9">
              <w:rPr>
                <w:rFonts w:ascii="Ubuntu Medium" w:eastAsia="Calibri" w:hAnsi="Ubuntu Medium" w:cs="Times New Roman"/>
                <w:b/>
                <w:bCs/>
                <w:kern w:val="0"/>
                <w:sz w:val="20"/>
                <w:szCs w:val="20"/>
                <w:lang w:val="tr-TR"/>
                <w14:ligatures w14:val="none"/>
              </w:rPr>
              <w:t>and</w:t>
            </w:r>
            <w:proofErr w:type="spellEnd"/>
            <w:r w:rsidRPr="006405E9">
              <w:rPr>
                <w:rFonts w:ascii="Ubuntu Medium" w:eastAsia="Calibri" w:hAnsi="Ubuntu Medium" w:cs="Times New Roman"/>
                <w:b/>
                <w:bCs/>
                <w:kern w:val="0"/>
                <w:sz w:val="20"/>
                <w:szCs w:val="20"/>
                <w:lang w:val="tr-TR"/>
                <w14:ligatures w14:val="none"/>
              </w:rPr>
              <w:t xml:space="preserve"> 10 punto in </w:t>
            </w:r>
            <w:proofErr w:type="spellStart"/>
            <w:r w:rsidRPr="006405E9">
              <w:rPr>
                <w:rFonts w:ascii="Ubuntu Medium" w:eastAsia="Calibri" w:hAnsi="Ubuntu Medium" w:cs="Times New Roman"/>
                <w:b/>
                <w:bCs/>
                <w:kern w:val="0"/>
                <w:sz w:val="20"/>
                <w:szCs w:val="20"/>
                <w:lang w:val="tr-TR"/>
                <w14:ligatures w14:val="none"/>
              </w:rPr>
              <w:t>the</w:t>
            </w:r>
            <w:proofErr w:type="spellEnd"/>
            <w:r w:rsidRPr="006405E9">
              <w:rPr>
                <w:rFonts w:ascii="Ubuntu Medium" w:eastAsia="Calibri" w:hAnsi="Ubuntu Medium" w:cs="Times New Roman"/>
                <w:b/>
                <w:bCs/>
                <w:kern w:val="0"/>
                <w:sz w:val="20"/>
                <w:szCs w:val="20"/>
                <w:lang w:val="tr-TR"/>
                <w14:ligatures w14:val="none"/>
              </w:rPr>
              <w:t xml:space="preserve"> font</w:t>
            </w:r>
            <w:r w:rsidR="00B26B52">
              <w:rPr>
                <w:rFonts w:ascii="Ubuntu Medium" w:eastAsia="Calibri" w:hAnsi="Ubuntu Medium" w:cs="Times New Roman"/>
                <w:b/>
                <w:bCs/>
                <w:kern w:val="0"/>
                <w:sz w:val="20"/>
                <w:szCs w:val="20"/>
                <w:lang w:val="tr-TR"/>
                <w14:ligatures w14:val="none"/>
              </w:rPr>
              <w:t xml:space="preserve"> “</w:t>
            </w:r>
            <w:r w:rsidR="00B26B52" w:rsidRPr="006405E9">
              <w:rPr>
                <w:rFonts w:ascii="Ubuntu Medium" w:eastAsia="Calibri" w:hAnsi="Ubuntu Medium" w:cs="Times New Roman"/>
                <w:b/>
                <w:bCs/>
                <w:kern w:val="0"/>
                <w:sz w:val="20"/>
                <w:szCs w:val="20"/>
                <w:lang w:val="tr-TR"/>
                <w14:ligatures w14:val="none"/>
              </w:rPr>
              <w:t xml:space="preserve">Ubuntu </w:t>
            </w:r>
            <w:proofErr w:type="spellStart"/>
            <w:r w:rsidR="00B26B52" w:rsidRPr="006405E9">
              <w:rPr>
                <w:rFonts w:ascii="Ubuntu Medium" w:eastAsia="Calibri" w:hAnsi="Ubuntu Medium" w:cs="Times New Roman"/>
                <w:b/>
                <w:bCs/>
                <w:kern w:val="0"/>
                <w:sz w:val="20"/>
                <w:szCs w:val="20"/>
                <w:lang w:val="tr-TR"/>
                <w14:ligatures w14:val="none"/>
              </w:rPr>
              <w:t>Medium</w:t>
            </w:r>
            <w:proofErr w:type="spellEnd"/>
            <w:r w:rsidR="00B26B52" w:rsidRPr="006405E9">
              <w:rPr>
                <w:rFonts w:ascii="Ubuntu Medium" w:eastAsia="Calibri" w:hAnsi="Ubuntu Medium" w:cs="Times New Roman"/>
                <w:b/>
                <w:bCs/>
                <w:kern w:val="0"/>
                <w:sz w:val="20"/>
                <w:szCs w:val="20"/>
                <w:lang w:val="tr-TR"/>
                <w14:ligatures w14:val="none"/>
              </w:rPr>
              <w:t xml:space="preserve"> </w:t>
            </w:r>
            <w:r w:rsidRPr="006405E9">
              <w:rPr>
                <w:rFonts w:ascii="Ubuntu Medium" w:eastAsia="Calibri" w:hAnsi="Ubuntu Medium" w:cs="Times New Roman"/>
                <w:b/>
                <w:bCs/>
                <w:kern w:val="0"/>
                <w:sz w:val="20"/>
                <w:szCs w:val="20"/>
                <w:lang w:val="tr-TR"/>
                <w14:ligatures w14:val="none"/>
              </w:rPr>
              <w:t xml:space="preserve">”.    </w:t>
            </w:r>
          </w:p>
        </w:tc>
      </w:tr>
      <w:tr w:rsidR="00376355" w:rsidRPr="00376355" w14:paraId="315D62A4" w14:textId="77777777" w:rsidTr="00CA6637">
        <w:trPr>
          <w:trHeight w:val="436"/>
        </w:trPr>
        <w:tc>
          <w:tcPr>
            <w:tcW w:w="1560" w:type="dxa"/>
            <w:tcBorders>
              <w:top w:val="single" w:sz="2" w:space="0" w:color="auto"/>
              <w:bottom w:val="single" w:sz="2" w:space="0" w:color="auto"/>
            </w:tcBorders>
            <w:shd w:val="clear" w:color="auto" w:fill="auto"/>
            <w:vAlign w:val="center"/>
          </w:tcPr>
          <w:p w14:paraId="200715DB"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roofErr w:type="spellStart"/>
            <w:r w:rsidRPr="00376355">
              <w:rPr>
                <w:rFonts w:ascii="Times New Roman" w:eastAsia="Calibri" w:hAnsi="Times New Roman" w:cs="Times New Roman"/>
                <w:b/>
                <w:kern w:val="0"/>
                <w:sz w:val="20"/>
                <w:szCs w:val="20"/>
                <w:lang w:val="tr-TR"/>
                <w14:ligatures w14:val="none"/>
              </w:rPr>
              <w:t>Research</w:t>
            </w:r>
            <w:proofErr w:type="spellEnd"/>
            <w:r w:rsidRPr="00376355">
              <w:rPr>
                <w:rFonts w:ascii="Times New Roman" w:eastAsia="Calibri" w:hAnsi="Times New Roman" w:cs="Times New Roman"/>
                <w:b/>
                <w:kern w:val="0"/>
                <w:sz w:val="20"/>
                <w:szCs w:val="20"/>
                <w:lang w:val="tr-TR"/>
                <w14:ligatures w14:val="none"/>
              </w:rPr>
              <w:t xml:space="preserve"> </w:t>
            </w:r>
            <w:proofErr w:type="spellStart"/>
            <w:r w:rsidRPr="00376355">
              <w:rPr>
                <w:rFonts w:ascii="Times New Roman" w:eastAsia="Calibri" w:hAnsi="Times New Roman" w:cs="Times New Roman"/>
                <w:b/>
                <w:kern w:val="0"/>
                <w:sz w:val="20"/>
                <w:szCs w:val="20"/>
                <w:lang w:val="tr-TR"/>
                <w14:ligatures w14:val="none"/>
              </w:rPr>
              <w:t>Article</w:t>
            </w:r>
            <w:proofErr w:type="spellEnd"/>
            <w:r w:rsidRPr="00376355">
              <w:rPr>
                <w:rFonts w:ascii="Times New Roman" w:eastAsia="Calibri" w:hAnsi="Times New Roman" w:cs="Times New Roman"/>
                <w:b/>
                <w:kern w:val="0"/>
                <w:sz w:val="20"/>
                <w:szCs w:val="20"/>
                <w:lang w:val="tr-TR"/>
                <w14:ligatures w14:val="none"/>
              </w:rPr>
              <w:t>/</w:t>
            </w:r>
            <w:proofErr w:type="spellStart"/>
            <w:r w:rsidRPr="00376355">
              <w:rPr>
                <w:rFonts w:ascii="Times New Roman" w:eastAsia="Calibri" w:hAnsi="Times New Roman" w:cs="Times New Roman"/>
                <w:b/>
                <w:kern w:val="0"/>
                <w:sz w:val="20"/>
                <w:szCs w:val="20"/>
                <w:lang w:val="tr-TR"/>
                <w14:ligatures w14:val="none"/>
              </w:rPr>
              <w:t>Reviews</w:t>
            </w:r>
            <w:proofErr w:type="spellEnd"/>
          </w:p>
        </w:tc>
        <w:tc>
          <w:tcPr>
            <w:tcW w:w="246" w:type="dxa"/>
            <w:tcBorders>
              <w:top w:val="single" w:sz="2" w:space="0" w:color="auto"/>
            </w:tcBorders>
            <w:shd w:val="clear" w:color="auto" w:fill="auto"/>
            <w:vAlign w:val="center"/>
          </w:tcPr>
          <w:p w14:paraId="4ADE3EE9" w14:textId="77777777" w:rsidR="00376355" w:rsidRPr="00376355" w:rsidRDefault="00376355" w:rsidP="00376355">
            <w:pPr>
              <w:spacing w:after="0" w:line="240" w:lineRule="auto"/>
              <w:rPr>
                <w:rFonts w:ascii="Cambria" w:eastAsia="Calibri" w:hAnsi="Cambria" w:cs="Times New Roman"/>
                <w:b/>
                <w:kern w:val="0"/>
                <w:sz w:val="20"/>
                <w:szCs w:val="20"/>
                <w:lang w:val="tr-TR"/>
                <w14:ligatures w14:val="none"/>
              </w:rPr>
            </w:pPr>
          </w:p>
        </w:tc>
        <w:tc>
          <w:tcPr>
            <w:tcW w:w="7266" w:type="dxa"/>
            <w:tcBorders>
              <w:top w:val="single" w:sz="2" w:space="0" w:color="auto"/>
              <w:bottom w:val="single" w:sz="2" w:space="0" w:color="auto"/>
            </w:tcBorders>
            <w:shd w:val="clear" w:color="auto" w:fill="auto"/>
            <w:vAlign w:val="center"/>
          </w:tcPr>
          <w:p w14:paraId="4B204E01" w14:textId="77777777" w:rsidR="00376355" w:rsidRPr="00376355" w:rsidRDefault="00376355" w:rsidP="00376355">
            <w:pPr>
              <w:spacing w:after="0" w:line="240" w:lineRule="auto"/>
              <w:rPr>
                <w:rFonts w:ascii="Times New Roman" w:eastAsia="Calibri" w:hAnsi="Times New Roman" w:cs="Times New Roman"/>
                <w:b/>
                <w:kern w:val="0"/>
                <w:sz w:val="20"/>
                <w:szCs w:val="20"/>
                <w:lang w:val="tr-TR"/>
                <w14:ligatures w14:val="none"/>
              </w:rPr>
            </w:pPr>
            <w:r w:rsidRPr="00376355">
              <w:rPr>
                <w:rFonts w:ascii="Times New Roman" w:eastAsia="Calibri" w:hAnsi="Times New Roman" w:cs="Times New Roman"/>
                <w:b/>
                <w:color w:val="4472C4"/>
                <w:kern w:val="0"/>
                <w:sz w:val="20"/>
                <w:szCs w:val="20"/>
                <w:lang w:val="tr-TR"/>
                <w14:ligatures w14:val="none"/>
              </w:rPr>
              <w:t>ABSTRACT</w:t>
            </w:r>
          </w:p>
        </w:tc>
      </w:tr>
      <w:tr w:rsidR="00376355" w:rsidRPr="00376355" w14:paraId="4B3DE029" w14:textId="77777777" w:rsidTr="00CA6637">
        <w:trPr>
          <w:trHeight w:val="1030"/>
        </w:trPr>
        <w:tc>
          <w:tcPr>
            <w:tcW w:w="1560" w:type="dxa"/>
            <w:tcBorders>
              <w:top w:val="single" w:sz="2" w:space="0" w:color="auto"/>
            </w:tcBorders>
            <w:shd w:val="clear" w:color="auto" w:fill="auto"/>
          </w:tcPr>
          <w:p w14:paraId="669E0518" w14:textId="77777777" w:rsidR="00376355" w:rsidRPr="00376355" w:rsidRDefault="00376355" w:rsidP="00376355">
            <w:pPr>
              <w:spacing w:after="0" w:line="240" w:lineRule="auto"/>
              <w:rPr>
                <w:rFonts w:ascii="Times New Roman" w:eastAsia="Calibri" w:hAnsi="Times New Roman" w:cs="Times New Roman"/>
                <w:b/>
                <w:i/>
                <w:kern w:val="0"/>
                <w:sz w:val="16"/>
                <w:szCs w:val="16"/>
                <w:lang w:val="tr-TR"/>
                <w14:ligatures w14:val="none"/>
              </w:rPr>
            </w:pPr>
            <w:proofErr w:type="spellStart"/>
            <w:r w:rsidRPr="00376355">
              <w:rPr>
                <w:rFonts w:ascii="Times New Roman" w:eastAsia="Calibri" w:hAnsi="Times New Roman" w:cs="Times New Roman"/>
                <w:b/>
                <w:i/>
                <w:kern w:val="0"/>
                <w:sz w:val="16"/>
                <w:szCs w:val="16"/>
                <w:lang w:val="tr-TR"/>
                <w14:ligatures w14:val="none"/>
              </w:rPr>
              <w:t>Article</w:t>
            </w:r>
            <w:proofErr w:type="spellEnd"/>
            <w:r w:rsidRPr="00376355">
              <w:rPr>
                <w:rFonts w:ascii="Times New Roman" w:eastAsia="Calibri" w:hAnsi="Times New Roman" w:cs="Times New Roman"/>
                <w:b/>
                <w:i/>
                <w:kern w:val="0"/>
                <w:sz w:val="16"/>
                <w:szCs w:val="16"/>
                <w:lang w:val="tr-TR"/>
                <w14:ligatures w14:val="none"/>
              </w:rPr>
              <w:t xml:space="preserve"> </w:t>
            </w:r>
            <w:proofErr w:type="spellStart"/>
            <w:r w:rsidRPr="00376355">
              <w:rPr>
                <w:rFonts w:ascii="Times New Roman" w:eastAsia="Calibri" w:hAnsi="Times New Roman" w:cs="Times New Roman"/>
                <w:b/>
                <w:i/>
                <w:kern w:val="0"/>
                <w:sz w:val="16"/>
                <w:szCs w:val="16"/>
                <w:lang w:val="tr-TR"/>
                <w14:ligatures w14:val="none"/>
              </w:rPr>
              <w:t>History</w:t>
            </w:r>
            <w:proofErr w:type="spellEnd"/>
            <w:r w:rsidRPr="00376355">
              <w:rPr>
                <w:rFonts w:ascii="Times New Roman" w:eastAsia="Calibri" w:hAnsi="Times New Roman" w:cs="Times New Roman"/>
                <w:b/>
                <w:i/>
                <w:kern w:val="0"/>
                <w:sz w:val="16"/>
                <w:szCs w:val="16"/>
                <w:lang w:val="tr-TR"/>
                <w14:ligatures w14:val="none"/>
              </w:rPr>
              <w:t>:</w:t>
            </w:r>
          </w:p>
          <w:p w14:paraId="5736498D"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Received</w:t>
            </w:r>
            <w:proofErr w:type="spellEnd"/>
            <w:r w:rsidRPr="00376355">
              <w:rPr>
                <w:rFonts w:ascii="Times New Roman" w:eastAsia="Calibri" w:hAnsi="Times New Roman" w:cs="Times New Roman"/>
                <w:kern w:val="0"/>
                <w:sz w:val="16"/>
                <w:szCs w:val="16"/>
                <w:lang w:val="tr-TR"/>
                <w14:ligatures w14:val="none"/>
              </w:rPr>
              <w:t xml:space="preserve">: </w:t>
            </w:r>
          </w:p>
          <w:p w14:paraId="58B08C46"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Accepted</w:t>
            </w:r>
            <w:proofErr w:type="spellEnd"/>
            <w:r w:rsidRPr="00376355">
              <w:rPr>
                <w:rFonts w:ascii="Times New Roman" w:eastAsia="Calibri" w:hAnsi="Times New Roman" w:cs="Times New Roman"/>
                <w:kern w:val="0"/>
                <w:sz w:val="16"/>
                <w:szCs w:val="16"/>
                <w:lang w:val="tr-TR"/>
                <w14:ligatures w14:val="none"/>
              </w:rPr>
              <w:t xml:space="preserve">: </w:t>
            </w:r>
          </w:p>
          <w:p w14:paraId="08024268"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Published</w:t>
            </w:r>
            <w:proofErr w:type="spellEnd"/>
            <w:r w:rsidRPr="00376355">
              <w:rPr>
                <w:rFonts w:ascii="Times New Roman" w:eastAsia="Calibri" w:hAnsi="Times New Roman" w:cs="Times New Roman"/>
                <w:kern w:val="0"/>
                <w:sz w:val="16"/>
                <w:szCs w:val="16"/>
                <w:lang w:val="tr-TR"/>
                <w14:ligatures w14:val="none"/>
              </w:rPr>
              <w:t xml:space="preserve"> online: </w:t>
            </w:r>
          </w:p>
          <w:p w14:paraId="59BA559D"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
        </w:tc>
        <w:tc>
          <w:tcPr>
            <w:tcW w:w="246" w:type="dxa"/>
            <w:vMerge w:val="restart"/>
            <w:shd w:val="clear" w:color="auto" w:fill="auto"/>
          </w:tcPr>
          <w:p w14:paraId="5C734CF6" w14:textId="77777777" w:rsidR="00376355" w:rsidRPr="00376355" w:rsidRDefault="00376355" w:rsidP="00376355">
            <w:pPr>
              <w:spacing w:after="0" w:line="240" w:lineRule="auto"/>
              <w:jc w:val="both"/>
              <w:rPr>
                <w:rFonts w:ascii="Cambria" w:eastAsia="Calibri" w:hAnsi="Cambria" w:cs="Times New Roman"/>
                <w:b/>
                <w:kern w:val="0"/>
                <w:sz w:val="20"/>
                <w:szCs w:val="20"/>
                <w:lang w:val="tr-TR"/>
                <w14:ligatures w14:val="none"/>
              </w:rPr>
            </w:pPr>
          </w:p>
        </w:tc>
        <w:tc>
          <w:tcPr>
            <w:tcW w:w="7266" w:type="dxa"/>
            <w:vMerge w:val="restart"/>
            <w:tcBorders>
              <w:top w:val="single" w:sz="2" w:space="0" w:color="auto"/>
            </w:tcBorders>
            <w:shd w:val="clear" w:color="auto" w:fill="auto"/>
          </w:tcPr>
          <w:p w14:paraId="4ACADD91" w14:textId="1DDD2118" w:rsidR="00376355" w:rsidRPr="009E2F1E" w:rsidRDefault="009E2F1E" w:rsidP="00376355">
            <w:pPr>
              <w:spacing w:after="0" w:line="240" w:lineRule="auto"/>
              <w:jc w:val="both"/>
              <w:rPr>
                <w:rFonts w:ascii="Times New Roman" w:eastAsia="Calibri" w:hAnsi="Times New Roman" w:cs="Times New Roman"/>
                <w:kern w:val="0"/>
                <w:sz w:val="20"/>
                <w:szCs w:val="20"/>
                <w14:ligatures w14:val="none"/>
              </w:rPr>
            </w:pPr>
            <w:r w:rsidRPr="009E2F1E">
              <w:rPr>
                <w:rFonts w:ascii="Times New Roman" w:eastAsia="Calibri" w:hAnsi="Times New Roman" w:cs="Times New Roman"/>
                <w:kern w:val="0"/>
                <w:sz w:val="20"/>
                <w:szCs w:val="20"/>
                <w14:ligatures w14:val="none"/>
              </w:rPr>
              <w:t xml:space="preserve">Add the English translation of the summary text you added under Turkish title. Make sure that Turkish and English summaries are the complete translation of each other. The text should be written in 10 Punto in Times New </w:t>
            </w:r>
            <w:r w:rsidR="00B26B52" w:rsidRPr="009E2F1E">
              <w:rPr>
                <w:rFonts w:ascii="Times New Roman" w:eastAsia="Calibri" w:hAnsi="Times New Roman" w:cs="Times New Roman"/>
                <w:kern w:val="0"/>
                <w:sz w:val="20"/>
                <w:szCs w:val="20"/>
                <w14:ligatures w14:val="none"/>
              </w:rPr>
              <w:t>Roman” font</w:t>
            </w:r>
            <w:r w:rsidRPr="009E2F1E">
              <w:rPr>
                <w:rFonts w:ascii="Times New Roman" w:eastAsia="Calibri" w:hAnsi="Times New Roman" w:cs="Times New Roman"/>
                <w:kern w:val="0"/>
                <w:sz w:val="20"/>
                <w:szCs w:val="20"/>
                <w14:ligatures w14:val="none"/>
              </w:rPr>
              <w:t xml:space="preserve"> in accordance with Turkish spelling rules and in a single line </w:t>
            </w:r>
            <w:r w:rsidR="00B26B52" w:rsidRPr="009E2F1E">
              <w:rPr>
                <w:rFonts w:ascii="Times New Roman" w:eastAsia="Calibri" w:hAnsi="Times New Roman" w:cs="Times New Roman"/>
                <w:kern w:val="0"/>
                <w:sz w:val="20"/>
                <w:szCs w:val="20"/>
                <w14:ligatures w14:val="none"/>
              </w:rPr>
              <w:t>interval</w:t>
            </w:r>
            <w:r w:rsidRPr="009E2F1E">
              <w:rPr>
                <w:rFonts w:ascii="Times New Roman" w:eastAsia="Calibri" w:hAnsi="Times New Roman" w:cs="Times New Roman"/>
                <w:kern w:val="0"/>
                <w:sz w:val="20"/>
                <w:szCs w:val="20"/>
                <w14:ligatures w14:val="none"/>
              </w:rPr>
              <w:t>. The text to be added to this part should be at least one hundred (100) maximum two hundred and fifty (250) words. At least 4 maximum 6 keywords that define your work to the left of this section should be added to the left.</w:t>
            </w:r>
          </w:p>
          <w:p w14:paraId="63A2E2FC" w14:textId="77777777" w:rsidR="00376355" w:rsidRPr="00376355" w:rsidRDefault="00376355" w:rsidP="00376355">
            <w:pPr>
              <w:spacing w:after="0" w:line="240" w:lineRule="auto"/>
              <w:jc w:val="both"/>
              <w:rPr>
                <w:rFonts w:ascii="Times New Roman" w:eastAsia="Calibri" w:hAnsi="Times New Roman" w:cs="Times New Roman"/>
                <w:kern w:val="0"/>
                <w:sz w:val="20"/>
                <w:szCs w:val="20"/>
                <w14:ligatures w14:val="none"/>
              </w:rPr>
            </w:pPr>
          </w:p>
          <w:p w14:paraId="7AEAB92E" w14:textId="77777777" w:rsidR="00376355" w:rsidRPr="00376355" w:rsidRDefault="00376355" w:rsidP="00376355">
            <w:pPr>
              <w:spacing w:after="0" w:line="240" w:lineRule="auto"/>
              <w:jc w:val="both"/>
              <w:rPr>
                <w:rFonts w:ascii="Times New Roman" w:eastAsia="Calibri" w:hAnsi="Times New Roman" w:cs="Times New Roman"/>
                <w:kern w:val="0"/>
                <w:sz w:val="20"/>
                <w:szCs w:val="20"/>
                <w14:ligatures w14:val="none"/>
              </w:rPr>
            </w:pPr>
          </w:p>
          <w:p w14:paraId="19CF1F89" w14:textId="77777777" w:rsidR="00376355" w:rsidRPr="00376355" w:rsidRDefault="00376355" w:rsidP="00376355">
            <w:pPr>
              <w:spacing w:after="0" w:line="240" w:lineRule="auto"/>
              <w:jc w:val="both"/>
              <w:rPr>
                <w:rFonts w:ascii="Times New Roman" w:eastAsia="Calibri" w:hAnsi="Times New Roman" w:cs="Times New Roman"/>
                <w:kern w:val="0"/>
                <w:sz w:val="20"/>
                <w:szCs w:val="20"/>
                <w14:ligatures w14:val="none"/>
              </w:rPr>
            </w:pPr>
          </w:p>
          <w:p w14:paraId="39F98E21" w14:textId="77777777" w:rsidR="00376355" w:rsidRPr="00376355" w:rsidRDefault="00376355" w:rsidP="00376355">
            <w:pPr>
              <w:spacing w:after="0" w:line="240" w:lineRule="auto"/>
              <w:jc w:val="both"/>
              <w:rPr>
                <w:rFonts w:ascii="Times New Roman" w:eastAsia="Calibri" w:hAnsi="Times New Roman" w:cs="Times New Roman"/>
                <w:kern w:val="0"/>
                <w:sz w:val="20"/>
                <w:szCs w:val="20"/>
                <w14:ligatures w14:val="none"/>
              </w:rPr>
            </w:pPr>
          </w:p>
          <w:p w14:paraId="35CE6D24" w14:textId="77777777" w:rsidR="00376355" w:rsidRPr="00376355" w:rsidRDefault="00376355" w:rsidP="00376355">
            <w:pPr>
              <w:spacing w:after="0" w:line="240" w:lineRule="auto"/>
              <w:jc w:val="both"/>
              <w:rPr>
                <w:rFonts w:ascii="Cambria" w:eastAsia="Calibri" w:hAnsi="Cambria" w:cs="Times New Roman"/>
                <w:b/>
                <w:kern w:val="0"/>
                <w:sz w:val="20"/>
                <w:szCs w:val="20"/>
                <w14:ligatures w14:val="none"/>
              </w:rPr>
            </w:pPr>
          </w:p>
        </w:tc>
      </w:tr>
      <w:tr w:rsidR="00376355" w:rsidRPr="00376355" w14:paraId="78DF39EA" w14:textId="77777777" w:rsidTr="00CA6637">
        <w:trPr>
          <w:trHeight w:val="150"/>
        </w:trPr>
        <w:tc>
          <w:tcPr>
            <w:tcW w:w="1560" w:type="dxa"/>
            <w:tcBorders>
              <w:bottom w:val="single" w:sz="4" w:space="0" w:color="auto"/>
            </w:tcBorders>
            <w:shd w:val="clear" w:color="auto" w:fill="auto"/>
          </w:tcPr>
          <w:p w14:paraId="1FCD55D2" w14:textId="77777777" w:rsidR="00376355" w:rsidRPr="00376355" w:rsidRDefault="00376355" w:rsidP="00376355">
            <w:pPr>
              <w:pBdr>
                <w:top w:val="single" w:sz="2" w:space="1" w:color="auto"/>
              </w:pBdr>
              <w:spacing w:after="0" w:line="240" w:lineRule="auto"/>
              <w:rPr>
                <w:rFonts w:ascii="Times New Roman" w:eastAsia="Calibri" w:hAnsi="Times New Roman" w:cs="Times New Roman"/>
                <w:b/>
                <w:i/>
                <w:kern w:val="0"/>
                <w:sz w:val="16"/>
                <w:szCs w:val="16"/>
                <w:lang w:val="tr-TR"/>
                <w14:ligatures w14:val="none"/>
              </w:rPr>
            </w:pPr>
            <w:proofErr w:type="spellStart"/>
            <w:r w:rsidRPr="00376355">
              <w:rPr>
                <w:rFonts w:ascii="Times New Roman" w:eastAsia="Calibri" w:hAnsi="Times New Roman" w:cs="Times New Roman"/>
                <w:b/>
                <w:i/>
                <w:kern w:val="0"/>
                <w:sz w:val="16"/>
                <w:szCs w:val="16"/>
                <w:lang w:val="tr-TR"/>
                <w14:ligatures w14:val="none"/>
              </w:rPr>
              <w:t>Keywords</w:t>
            </w:r>
            <w:proofErr w:type="spellEnd"/>
            <w:r w:rsidRPr="00376355">
              <w:rPr>
                <w:rFonts w:ascii="Times New Roman" w:eastAsia="Calibri" w:hAnsi="Times New Roman" w:cs="Times New Roman"/>
                <w:b/>
                <w:i/>
                <w:kern w:val="0"/>
                <w:sz w:val="16"/>
                <w:szCs w:val="16"/>
                <w:lang w:val="tr-TR"/>
                <w14:ligatures w14:val="none"/>
              </w:rPr>
              <w:t>:</w:t>
            </w:r>
          </w:p>
          <w:p w14:paraId="2362135C"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1</w:t>
            </w:r>
          </w:p>
          <w:p w14:paraId="048D8180"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2</w:t>
            </w:r>
          </w:p>
          <w:p w14:paraId="43ADAD25"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3</w:t>
            </w:r>
          </w:p>
          <w:p w14:paraId="78D82D45"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4</w:t>
            </w:r>
          </w:p>
          <w:p w14:paraId="184D9F30" w14:textId="77777777" w:rsidR="00376355" w:rsidRPr="00376355" w:rsidRDefault="00376355" w:rsidP="00376355">
            <w:pPr>
              <w:spacing w:after="0" w:line="240" w:lineRule="auto"/>
              <w:rPr>
                <w:rFonts w:ascii="Times New Roman" w:eastAsia="Calibri" w:hAnsi="Times New Roman" w:cs="Times New Roman"/>
                <w:kern w:val="0"/>
                <w:sz w:val="16"/>
                <w:szCs w:val="16"/>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5</w:t>
            </w:r>
          </w:p>
          <w:p w14:paraId="74E0B64C" w14:textId="77777777" w:rsidR="00376355" w:rsidRPr="00376355" w:rsidRDefault="00376355" w:rsidP="00376355">
            <w:pPr>
              <w:spacing w:after="0" w:line="240" w:lineRule="auto"/>
              <w:rPr>
                <w:rFonts w:ascii="Times New Roman" w:eastAsia="Calibri" w:hAnsi="Times New Roman" w:cs="Times New Roman"/>
                <w:kern w:val="0"/>
                <w:sz w:val="20"/>
                <w:szCs w:val="20"/>
                <w:lang w:val="tr-TR"/>
                <w14:ligatures w14:val="none"/>
              </w:rPr>
            </w:pPr>
            <w:proofErr w:type="spellStart"/>
            <w:r w:rsidRPr="00376355">
              <w:rPr>
                <w:rFonts w:ascii="Times New Roman" w:eastAsia="Calibri" w:hAnsi="Times New Roman" w:cs="Times New Roman"/>
                <w:kern w:val="0"/>
                <w:sz w:val="16"/>
                <w:szCs w:val="16"/>
                <w:lang w:val="tr-TR"/>
                <w14:ligatures w14:val="none"/>
              </w:rPr>
              <w:t>Keywords</w:t>
            </w:r>
            <w:proofErr w:type="spellEnd"/>
            <w:r w:rsidRPr="00376355">
              <w:rPr>
                <w:rFonts w:ascii="Times New Roman" w:eastAsia="Calibri" w:hAnsi="Times New Roman" w:cs="Times New Roman"/>
                <w:kern w:val="0"/>
                <w:sz w:val="16"/>
                <w:szCs w:val="16"/>
                <w:lang w:val="tr-TR"/>
                <w14:ligatures w14:val="none"/>
              </w:rPr>
              <w:t xml:space="preserve"> 6</w:t>
            </w:r>
          </w:p>
        </w:tc>
        <w:tc>
          <w:tcPr>
            <w:tcW w:w="246" w:type="dxa"/>
            <w:vMerge/>
            <w:tcBorders>
              <w:bottom w:val="single" w:sz="4" w:space="0" w:color="auto"/>
            </w:tcBorders>
            <w:shd w:val="clear" w:color="auto" w:fill="auto"/>
          </w:tcPr>
          <w:p w14:paraId="6BBE74D9" w14:textId="77777777" w:rsidR="00376355" w:rsidRPr="00376355" w:rsidRDefault="00376355" w:rsidP="00376355">
            <w:pPr>
              <w:spacing w:after="0" w:line="240" w:lineRule="auto"/>
              <w:jc w:val="both"/>
              <w:rPr>
                <w:rFonts w:ascii="Cambria" w:eastAsia="Calibri" w:hAnsi="Cambria" w:cs="Times New Roman"/>
                <w:b/>
                <w:kern w:val="0"/>
                <w:sz w:val="20"/>
                <w:szCs w:val="20"/>
                <w:lang w:val="tr-TR"/>
                <w14:ligatures w14:val="none"/>
              </w:rPr>
            </w:pPr>
          </w:p>
        </w:tc>
        <w:tc>
          <w:tcPr>
            <w:tcW w:w="7266" w:type="dxa"/>
            <w:vMerge/>
            <w:tcBorders>
              <w:bottom w:val="single" w:sz="4" w:space="0" w:color="auto"/>
            </w:tcBorders>
            <w:shd w:val="clear" w:color="auto" w:fill="auto"/>
          </w:tcPr>
          <w:p w14:paraId="049590C3" w14:textId="77777777" w:rsidR="00376355" w:rsidRPr="00376355" w:rsidRDefault="00376355" w:rsidP="00376355">
            <w:pPr>
              <w:spacing w:after="0" w:line="240" w:lineRule="auto"/>
              <w:jc w:val="both"/>
              <w:rPr>
                <w:rFonts w:ascii="Times New Roman" w:eastAsia="Calibri" w:hAnsi="Times New Roman" w:cs="Times New Roman"/>
                <w:kern w:val="0"/>
                <w:sz w:val="20"/>
                <w:szCs w:val="20"/>
                <w:lang w:val="tr-TR"/>
                <w14:ligatures w14:val="none"/>
              </w:rPr>
            </w:pPr>
          </w:p>
        </w:tc>
      </w:tr>
    </w:tbl>
    <w:p w14:paraId="26BDC53D" w14:textId="77777777" w:rsidR="00376355" w:rsidRPr="00376355" w:rsidRDefault="00376355" w:rsidP="00376355">
      <w:pPr>
        <w:spacing w:after="0" w:line="240" w:lineRule="auto"/>
        <w:jc w:val="both"/>
        <w:rPr>
          <w:rFonts w:ascii="Times New Roman" w:eastAsia="Calibri" w:hAnsi="Times New Roman" w:cs="Times New Roman"/>
          <w:b/>
          <w:bCs/>
          <w:kern w:val="0"/>
          <w:sz w:val="18"/>
          <w:szCs w:val="18"/>
          <w:lang w:val="tr-TR"/>
          <w14:ligatures w14:val="none"/>
        </w:rPr>
      </w:pPr>
      <w:r w:rsidRPr="00376355">
        <w:rPr>
          <w:rFonts w:ascii="Times New Roman" w:eastAsia="Calibri" w:hAnsi="Times New Roman" w:cs="Times New Roman"/>
          <w:b/>
          <w:bCs/>
          <w:kern w:val="0"/>
          <w:sz w:val="18"/>
          <w:szCs w:val="18"/>
          <w:lang w:val="tr-TR"/>
          <w14:ligatures w14:val="none"/>
        </w:rPr>
        <w:t>E-ISSN: 2979-9198</w:t>
      </w:r>
    </w:p>
    <w:p w14:paraId="72EB0BCC" w14:textId="229AFEB9" w:rsidR="00376355" w:rsidRPr="00376355" w:rsidRDefault="00376355" w:rsidP="00376355">
      <w:pPr>
        <w:spacing w:after="0" w:line="240" w:lineRule="auto"/>
        <w:jc w:val="both"/>
        <w:rPr>
          <w:rFonts w:ascii="Times New Roman" w:eastAsia="Calibri" w:hAnsi="Times New Roman" w:cs="Times New Roman"/>
          <w:kern w:val="0"/>
          <w:sz w:val="18"/>
          <w:szCs w:val="18"/>
          <w:lang w:val="tr-TR"/>
          <w14:ligatures w14:val="none"/>
        </w:rPr>
      </w:pPr>
      <w:proofErr w:type="spellStart"/>
      <w:r w:rsidRPr="00376355">
        <w:rPr>
          <w:rFonts w:ascii="Times New Roman" w:eastAsia="Calibri" w:hAnsi="Times New Roman" w:cs="Times New Roman"/>
          <w:b/>
          <w:bCs/>
          <w:kern w:val="0"/>
          <w:sz w:val="18"/>
          <w:szCs w:val="18"/>
          <w:lang w:val="tr-TR"/>
          <w14:ligatures w14:val="none"/>
        </w:rPr>
        <w:t>To</w:t>
      </w:r>
      <w:proofErr w:type="spellEnd"/>
      <w:r w:rsidRPr="00376355">
        <w:rPr>
          <w:rFonts w:ascii="Times New Roman" w:eastAsia="Calibri" w:hAnsi="Times New Roman" w:cs="Times New Roman"/>
          <w:b/>
          <w:bCs/>
          <w:kern w:val="0"/>
          <w:sz w:val="18"/>
          <w:szCs w:val="18"/>
          <w:lang w:val="tr-TR"/>
          <w14:ligatures w14:val="none"/>
        </w:rPr>
        <w:t xml:space="preserve"> </w:t>
      </w:r>
      <w:proofErr w:type="spellStart"/>
      <w:r w:rsidRPr="00376355">
        <w:rPr>
          <w:rFonts w:ascii="Times New Roman" w:eastAsia="Calibri" w:hAnsi="Times New Roman" w:cs="Times New Roman"/>
          <w:b/>
          <w:bCs/>
          <w:kern w:val="0"/>
          <w:sz w:val="18"/>
          <w:szCs w:val="18"/>
          <w:lang w:val="tr-TR"/>
          <w14:ligatures w14:val="none"/>
        </w:rPr>
        <w:t>Cite</w:t>
      </w:r>
      <w:proofErr w:type="spellEnd"/>
      <w:r w:rsidRPr="00376355">
        <w:rPr>
          <w:rFonts w:ascii="Times New Roman" w:eastAsia="Calibri" w:hAnsi="Times New Roman" w:cs="Times New Roman"/>
          <w:b/>
          <w:bCs/>
          <w:kern w:val="0"/>
          <w:sz w:val="18"/>
          <w:szCs w:val="18"/>
          <w:lang w:val="tr-TR"/>
          <w14:ligatures w14:val="none"/>
        </w:rPr>
        <w:t xml:space="preserve">: </w:t>
      </w:r>
      <w:proofErr w:type="spellStart"/>
      <w:r w:rsidRPr="00376355">
        <w:rPr>
          <w:rFonts w:ascii="Times New Roman" w:eastAsia="Calibri" w:hAnsi="Times New Roman" w:cs="Times New Roman"/>
          <w:kern w:val="0"/>
          <w:sz w:val="18"/>
          <w:szCs w:val="18"/>
          <w:lang w:val="tr-TR"/>
          <w14:ligatures w14:val="none"/>
        </w:rPr>
        <w:t>xxxxxxxxxxxxxxxxxx</w:t>
      </w:r>
      <w:proofErr w:type="spellEnd"/>
    </w:p>
    <w:p w14:paraId="3E308B65" w14:textId="77777777" w:rsidR="00376355" w:rsidRPr="00376355" w:rsidRDefault="00376355" w:rsidP="00376355">
      <w:pPr>
        <w:spacing w:after="0" w:line="240" w:lineRule="auto"/>
        <w:jc w:val="both"/>
        <w:rPr>
          <w:rFonts w:ascii="Times New Roman" w:eastAsia="Calibri" w:hAnsi="Times New Roman" w:cs="Times New Roman"/>
          <w:kern w:val="0"/>
          <w:sz w:val="18"/>
          <w:szCs w:val="18"/>
          <w:lang w:val="tr-TR"/>
          <w14:ligatures w14:val="none"/>
        </w:rPr>
      </w:pPr>
    </w:p>
    <w:p w14:paraId="676065F3" w14:textId="77777777" w:rsidR="00376355" w:rsidRPr="00376355" w:rsidRDefault="00376355" w:rsidP="00376355">
      <w:pPr>
        <w:spacing w:after="0" w:line="240" w:lineRule="auto"/>
        <w:jc w:val="both"/>
        <w:rPr>
          <w:rFonts w:ascii="Times New Roman" w:eastAsia="Calibri" w:hAnsi="Times New Roman" w:cs="Times New Roman"/>
          <w:kern w:val="0"/>
          <w:sz w:val="18"/>
          <w:szCs w:val="18"/>
          <w:lang w:val="tr-TR"/>
          <w14:ligatures w14:val="none"/>
        </w:rPr>
      </w:pPr>
    </w:p>
    <w:p w14:paraId="78340752" w14:textId="6A8124A5" w:rsidR="00376355" w:rsidRDefault="00376355" w:rsidP="00376355">
      <w:pPr>
        <w:spacing w:after="0" w:line="240" w:lineRule="auto"/>
        <w:jc w:val="both"/>
        <w:rPr>
          <w:rFonts w:ascii="Times New Roman" w:eastAsia="Calibri" w:hAnsi="Times New Roman" w:cs="Times New Roman"/>
          <w:kern w:val="0"/>
          <w:sz w:val="18"/>
          <w:szCs w:val="18"/>
          <w:lang w:val="tr-TR"/>
          <w14:ligatures w14:val="none"/>
        </w:rPr>
      </w:pPr>
    </w:p>
    <w:p w14:paraId="7767AB13" w14:textId="4CFFA04F" w:rsidR="00D14386" w:rsidRDefault="00D14386" w:rsidP="00376355">
      <w:pPr>
        <w:spacing w:after="0" w:line="240" w:lineRule="auto"/>
        <w:jc w:val="both"/>
        <w:rPr>
          <w:rFonts w:ascii="Times New Roman" w:eastAsia="Calibri" w:hAnsi="Times New Roman" w:cs="Times New Roman"/>
          <w:kern w:val="0"/>
          <w:sz w:val="18"/>
          <w:szCs w:val="18"/>
          <w:lang w:val="tr-TR"/>
          <w14:ligatures w14:val="none"/>
        </w:rPr>
      </w:pPr>
    </w:p>
    <w:p w14:paraId="05B5E73F" w14:textId="77777777" w:rsidR="00D14386" w:rsidRDefault="00D14386" w:rsidP="00376355">
      <w:pPr>
        <w:spacing w:after="0" w:line="240" w:lineRule="auto"/>
        <w:jc w:val="both"/>
        <w:rPr>
          <w:rFonts w:ascii="Times New Roman" w:eastAsia="Calibri" w:hAnsi="Times New Roman" w:cs="Times New Roman"/>
          <w:kern w:val="0"/>
          <w:sz w:val="18"/>
          <w:szCs w:val="18"/>
          <w:lang w:val="tr-TR"/>
          <w14:ligatures w14:val="none"/>
        </w:rPr>
      </w:pPr>
    </w:p>
    <w:p w14:paraId="3D159ECE" w14:textId="77777777" w:rsidR="00FD2B7E" w:rsidRDefault="00FD2B7E" w:rsidP="00376355">
      <w:pPr>
        <w:spacing w:after="0" w:line="240" w:lineRule="auto"/>
        <w:jc w:val="both"/>
        <w:rPr>
          <w:rFonts w:ascii="Times New Roman" w:eastAsia="Calibri" w:hAnsi="Times New Roman" w:cs="Times New Roman"/>
          <w:kern w:val="0"/>
          <w:sz w:val="18"/>
          <w:szCs w:val="18"/>
          <w:lang w:val="tr-TR"/>
          <w14:ligatures w14:val="none"/>
        </w:rPr>
      </w:pPr>
    </w:p>
    <w:p w14:paraId="446DAABA" w14:textId="77777777" w:rsidR="00FD2B7E" w:rsidRDefault="00FD2B7E" w:rsidP="00376355">
      <w:pPr>
        <w:spacing w:after="0" w:line="240" w:lineRule="auto"/>
        <w:jc w:val="both"/>
        <w:rPr>
          <w:rFonts w:ascii="Times New Roman" w:eastAsia="Calibri" w:hAnsi="Times New Roman" w:cs="Times New Roman"/>
          <w:kern w:val="0"/>
          <w:sz w:val="18"/>
          <w:szCs w:val="18"/>
          <w:lang w:val="tr-TR"/>
          <w14:ligatures w14:val="none"/>
        </w:rPr>
      </w:pPr>
    </w:p>
    <w:p w14:paraId="0BCEFEB7" w14:textId="77777777" w:rsidR="00FD2B7E" w:rsidRDefault="00FD2B7E" w:rsidP="00376355">
      <w:pPr>
        <w:spacing w:after="0" w:line="240" w:lineRule="auto"/>
        <w:jc w:val="both"/>
        <w:rPr>
          <w:rFonts w:ascii="Times New Roman" w:eastAsia="Calibri" w:hAnsi="Times New Roman" w:cs="Times New Roman"/>
          <w:kern w:val="0"/>
          <w:sz w:val="18"/>
          <w:szCs w:val="18"/>
          <w:lang w:val="tr-TR"/>
          <w14:ligatures w14:val="none"/>
        </w:rPr>
      </w:pPr>
    </w:p>
    <w:p w14:paraId="057024EE" w14:textId="77777777" w:rsidR="00FD2B7E" w:rsidRPr="00376355" w:rsidRDefault="00FD2B7E" w:rsidP="00376355">
      <w:pPr>
        <w:spacing w:after="0" w:line="240" w:lineRule="auto"/>
        <w:jc w:val="both"/>
        <w:rPr>
          <w:rFonts w:ascii="Times New Roman" w:eastAsia="Calibri" w:hAnsi="Times New Roman" w:cs="Times New Roman"/>
          <w:kern w:val="0"/>
          <w:sz w:val="18"/>
          <w:szCs w:val="18"/>
          <w:lang w:val="tr-TR"/>
          <w14:ligatures w14:val="none"/>
        </w:rPr>
      </w:pPr>
    </w:p>
    <w:p w14:paraId="6575B28A" w14:textId="77777777" w:rsidR="00376355" w:rsidRDefault="00376355" w:rsidP="00376355">
      <w:pPr>
        <w:spacing w:after="0" w:line="240" w:lineRule="auto"/>
        <w:jc w:val="both"/>
        <w:rPr>
          <w:rFonts w:ascii="Times New Roman" w:eastAsia="Calibri" w:hAnsi="Times New Roman" w:cs="Times New Roman"/>
          <w:kern w:val="0"/>
          <w:sz w:val="18"/>
          <w:szCs w:val="18"/>
          <w:lang w:val="tr-TR"/>
          <w14:ligatures w14:val="none"/>
        </w:rPr>
        <w:sectPr w:rsidR="00376355" w:rsidSect="006D4F4B">
          <w:headerReference w:type="default" r:id="rId9"/>
          <w:footerReference w:type="even" r:id="rId10"/>
          <w:footerReference w:type="default" r:id="rId11"/>
          <w:headerReference w:type="first" r:id="rId12"/>
          <w:footerReference w:type="first" r:id="rId13"/>
          <w:pgSz w:w="11906" w:h="16838"/>
          <w:pgMar w:top="1281" w:right="1417" w:bottom="1417" w:left="1417" w:header="570" w:footer="708" w:gutter="0"/>
          <w:pgNumType w:start="1"/>
          <w:cols w:space="708"/>
          <w:titlePg/>
          <w:docGrid w:linePitch="360"/>
        </w:sectPr>
      </w:pPr>
    </w:p>
    <w:p w14:paraId="305013E5" w14:textId="31686284" w:rsidR="00376355" w:rsidRDefault="003073C9" w:rsidP="00376355">
      <w:pPr>
        <w:spacing w:after="0" w:line="240" w:lineRule="auto"/>
        <w:jc w:val="both"/>
        <w:rPr>
          <w:rFonts w:ascii="Times New Roman" w:eastAsia="Calibri" w:hAnsi="Times New Roman" w:cs="Times New Roman"/>
          <w:b/>
          <w:color w:val="000000" w:themeColor="text1"/>
          <w:kern w:val="0"/>
          <w:lang w:val="tr-TR"/>
          <w14:ligatures w14:val="none"/>
        </w:rPr>
      </w:pPr>
      <w:bookmarkStart w:id="1" w:name="_Hlk133748779"/>
      <w:bookmarkEnd w:id="0"/>
      <w:r w:rsidRPr="003073C9">
        <w:rPr>
          <w:rFonts w:ascii="Times New Roman" w:eastAsia="Calibri" w:hAnsi="Times New Roman" w:cs="Times New Roman"/>
          <w:b/>
          <w:color w:val="000000" w:themeColor="text1"/>
          <w:kern w:val="0"/>
          <w:lang w:val="tr-TR"/>
          <w14:ligatures w14:val="none"/>
        </w:rPr>
        <w:lastRenderedPageBreak/>
        <w:t>GENEL YAZIM KURALLARI</w:t>
      </w:r>
    </w:p>
    <w:p w14:paraId="0C982E4F" w14:textId="77777777" w:rsidR="00C16101" w:rsidRPr="003073C9" w:rsidRDefault="00C16101" w:rsidP="00376355">
      <w:pPr>
        <w:spacing w:after="0" w:line="240" w:lineRule="auto"/>
        <w:jc w:val="both"/>
        <w:rPr>
          <w:rFonts w:ascii="Times New Roman" w:eastAsia="Calibri" w:hAnsi="Times New Roman" w:cs="Times New Roman"/>
          <w:b/>
          <w:color w:val="000000" w:themeColor="text1"/>
          <w:kern w:val="0"/>
          <w:lang w:val="tr-TR"/>
          <w14:ligatures w14:val="none"/>
        </w:rPr>
      </w:pPr>
    </w:p>
    <w:p w14:paraId="0B17FA82" w14:textId="77777777" w:rsidR="00376355" w:rsidRPr="00376355" w:rsidRDefault="00376355" w:rsidP="00376355">
      <w:pPr>
        <w:spacing w:after="0" w:line="240" w:lineRule="auto"/>
        <w:jc w:val="both"/>
        <w:rPr>
          <w:rFonts w:ascii="Times New Roman" w:eastAsia="Calibri" w:hAnsi="Times New Roman" w:cs="Times New Roman"/>
          <w:color w:val="000000"/>
          <w:kern w:val="0"/>
          <w:lang w:val="tr-TR"/>
          <w14:ligatures w14:val="none"/>
        </w:rPr>
      </w:pPr>
      <w:r w:rsidRPr="00376355">
        <w:rPr>
          <w:rFonts w:ascii="Times New Roman" w:eastAsia="Calibri" w:hAnsi="Times New Roman" w:cs="Times New Roman"/>
          <w:bCs/>
          <w:color w:val="000000"/>
          <w:kern w:val="0"/>
          <w:lang w:val="tr-TR"/>
          <w14:ligatures w14:val="none"/>
        </w:rPr>
        <w:t>Makalenin metin kısmı “Times New Roman” fontunda, 11 punto, tek satır aralıklı ve iki yana yaslı olmalıdır. Tüm yazılanlar tek sütun şeklinde olmalıdır. Ana</w:t>
      </w:r>
      <w:r w:rsidRPr="00376355">
        <w:rPr>
          <w:rFonts w:ascii="Times New Roman" w:eastAsia="Calibri" w:hAnsi="Times New Roman" w:cs="Times New Roman"/>
          <w:color w:val="000000"/>
          <w:kern w:val="0"/>
          <w:lang w:val="tr-TR"/>
          <w14:ligatures w14:val="none"/>
        </w:rPr>
        <w:t xml:space="preserve"> ve alt başlıklar ile metin arasında öncesinde bir satır boşluk bırakılmalıdır. Ana başlıklar ile alt başlılar arasında boşluk olmayacaktır. Bölüm içerisinde her paragrafın bir önceki paragraftan tek bir satır ile ayrılması gerekmektedir. Sayfa kenarlarında 2.5 cm boşluk bırakılmalıdır. </w:t>
      </w:r>
    </w:p>
    <w:p w14:paraId="31F1F730" w14:textId="77777777" w:rsidR="00376355" w:rsidRPr="00376355" w:rsidRDefault="00376355" w:rsidP="00376355">
      <w:pPr>
        <w:spacing w:after="0" w:line="240" w:lineRule="auto"/>
        <w:jc w:val="both"/>
        <w:rPr>
          <w:rFonts w:ascii="Times New Roman" w:eastAsia="Calibri" w:hAnsi="Times New Roman" w:cs="Times New Roman"/>
          <w:color w:val="000000"/>
          <w:kern w:val="0"/>
          <w:lang w:val="tr-TR"/>
          <w14:ligatures w14:val="none"/>
        </w:rPr>
      </w:pPr>
    </w:p>
    <w:p w14:paraId="2AA4BB7D" w14:textId="77777777" w:rsidR="00376355" w:rsidRPr="00376355" w:rsidRDefault="00376355" w:rsidP="00376355">
      <w:pPr>
        <w:spacing w:after="0" w:line="240" w:lineRule="auto"/>
        <w:jc w:val="both"/>
        <w:rPr>
          <w:rFonts w:ascii="Times New Roman" w:eastAsia="Calibri" w:hAnsi="Times New Roman" w:cs="Times New Roman"/>
          <w:strike/>
          <w:color w:val="0070C0"/>
          <w:kern w:val="0"/>
          <w:lang w:val="tr-TR"/>
          <w14:ligatures w14:val="none"/>
        </w:rPr>
      </w:pPr>
      <w:r w:rsidRPr="00376355">
        <w:rPr>
          <w:rFonts w:ascii="Times New Roman" w:eastAsia="Calibri" w:hAnsi="Times New Roman" w:cs="Times New Roman"/>
          <w:color w:val="000000"/>
          <w:kern w:val="0"/>
          <w:lang w:val="tr-TR"/>
          <w14:ligatures w14:val="none"/>
        </w:rPr>
        <w:t>Makalenin metin kısmındaki ana ve alt başlıklar, numaralandırılarak sola hizalı yazılmalıdır. Ana başlıkların tamamı büyük ve koyu harflerle yazılmalıdır. İkinci başlıklar bağlaç haricinde tüm kelimelerde ilk harf büyük, üçüncül ve sonrası başlıklar ise yalnızca ilk harf büyük ve italik yazılmalıdır. Ana başlıklar koyu harflerle, alt başlıklar ise normal</w:t>
      </w:r>
      <w:r w:rsidRPr="00376355">
        <w:rPr>
          <w:rFonts w:ascii="Times New Roman" w:eastAsia="Calibri" w:hAnsi="Times New Roman" w:cs="Times New Roman"/>
          <w:i/>
          <w:color w:val="000000"/>
          <w:kern w:val="0"/>
          <w:lang w:val="tr-TR"/>
          <w14:ligatures w14:val="none"/>
        </w:rPr>
        <w:t xml:space="preserve"> </w:t>
      </w:r>
      <w:r w:rsidRPr="00376355">
        <w:rPr>
          <w:rFonts w:ascii="Times New Roman" w:eastAsia="Calibri" w:hAnsi="Times New Roman" w:cs="Times New Roman"/>
          <w:color w:val="000000"/>
          <w:kern w:val="0"/>
          <w:lang w:val="tr-TR"/>
          <w14:ligatures w14:val="none"/>
        </w:rPr>
        <w:t xml:space="preserve">olarak yazılmalıdır. </w:t>
      </w:r>
      <w:r w:rsidRPr="00376355">
        <w:rPr>
          <w:rFonts w:ascii="Times New Roman" w:eastAsia="Calibri" w:hAnsi="Times New Roman" w:cs="Times New Roman"/>
          <w:color w:val="0070C0"/>
          <w:kern w:val="0"/>
          <w:lang w:val="tr-TR"/>
          <w14:ligatures w14:val="none"/>
        </w:rPr>
        <w:t xml:space="preserve">Tüm ana ve alt başlıklar mavi renkte olmalıdır.  </w:t>
      </w:r>
    </w:p>
    <w:p w14:paraId="0CB97617"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41F4155D" w14:textId="472BBE7B"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r w:rsidRPr="00376355">
        <w:rPr>
          <w:rFonts w:ascii="Times New Roman" w:eastAsia="Calibri" w:hAnsi="Times New Roman" w:cs="Times New Roman"/>
          <w:b/>
          <w:kern w:val="0"/>
          <w:lang w:val="tr-TR"/>
          <w14:ligatures w14:val="none"/>
        </w:rPr>
        <w:t>Makale yazılırken aşağıdaki başlıklara uyulmalıdır.</w:t>
      </w:r>
    </w:p>
    <w:p w14:paraId="4BE475CA"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
    <w:p w14:paraId="16879A88" w14:textId="77777777" w:rsidR="00376355" w:rsidRPr="00376355" w:rsidRDefault="00376355" w:rsidP="00376355">
      <w:pPr>
        <w:spacing w:after="0" w:line="240" w:lineRule="auto"/>
        <w:jc w:val="both"/>
        <w:rPr>
          <w:rFonts w:ascii="Times New Roman" w:eastAsia="Calibri" w:hAnsi="Times New Roman" w:cs="Times New Roman"/>
          <w:b/>
          <w:bCs/>
          <w:color w:val="0070C0"/>
          <w:kern w:val="0"/>
          <w:lang w:val="tr-TR"/>
          <w14:ligatures w14:val="none"/>
        </w:rPr>
      </w:pPr>
      <w:r w:rsidRPr="00376355">
        <w:rPr>
          <w:rFonts w:ascii="Times New Roman" w:eastAsia="Calibri" w:hAnsi="Times New Roman" w:cs="Times New Roman"/>
          <w:b/>
          <w:bCs/>
          <w:color w:val="0070C0"/>
          <w:kern w:val="0"/>
          <w:lang w:val="tr-TR"/>
          <w14:ligatures w14:val="none"/>
        </w:rPr>
        <w:t>1. GİRİŞ</w:t>
      </w:r>
    </w:p>
    <w:p w14:paraId="6B400635" w14:textId="77777777" w:rsidR="00376355" w:rsidRPr="00376355" w:rsidRDefault="00376355" w:rsidP="00376355">
      <w:pPr>
        <w:spacing w:after="0" w:line="240" w:lineRule="auto"/>
        <w:jc w:val="both"/>
        <w:rPr>
          <w:rFonts w:ascii="Times New Roman" w:eastAsia="Calibri" w:hAnsi="Times New Roman" w:cs="Times New Roman"/>
          <w:b/>
          <w:bCs/>
          <w:color w:val="0070C0"/>
          <w:kern w:val="0"/>
          <w:lang w:val="tr-TR"/>
          <w14:ligatures w14:val="none"/>
        </w:rPr>
      </w:pPr>
      <w:r w:rsidRPr="00376355">
        <w:rPr>
          <w:rFonts w:ascii="Times New Roman" w:eastAsia="Calibri" w:hAnsi="Times New Roman" w:cs="Times New Roman"/>
          <w:b/>
          <w:bCs/>
          <w:color w:val="0070C0"/>
          <w:kern w:val="0"/>
          <w:lang w:val="tr-TR"/>
          <w14:ligatures w14:val="none"/>
        </w:rPr>
        <w:t xml:space="preserve">2. MATERYAL VE METOT </w:t>
      </w:r>
    </w:p>
    <w:p w14:paraId="123AFEF1" w14:textId="77777777" w:rsidR="00376355" w:rsidRPr="00376355" w:rsidRDefault="00376355" w:rsidP="00376355">
      <w:pPr>
        <w:spacing w:after="0" w:line="240" w:lineRule="auto"/>
        <w:jc w:val="both"/>
        <w:rPr>
          <w:rFonts w:ascii="Times New Roman" w:eastAsia="Calibri" w:hAnsi="Times New Roman" w:cs="Times New Roman"/>
          <w:b/>
          <w:bCs/>
          <w:color w:val="0070C0"/>
          <w:kern w:val="0"/>
          <w:lang w:val="tr-TR"/>
          <w14:ligatures w14:val="none"/>
        </w:rPr>
      </w:pPr>
      <w:r w:rsidRPr="00376355">
        <w:rPr>
          <w:rFonts w:ascii="Times New Roman" w:eastAsia="Calibri" w:hAnsi="Times New Roman" w:cs="Times New Roman"/>
          <w:b/>
          <w:bCs/>
          <w:color w:val="0070C0"/>
          <w:kern w:val="0"/>
          <w:lang w:val="tr-TR"/>
          <w14:ligatures w14:val="none"/>
        </w:rPr>
        <w:t xml:space="preserve">3. BULGULAR VE TARTIŞMA  </w:t>
      </w:r>
    </w:p>
    <w:p w14:paraId="7C531560" w14:textId="77777777" w:rsidR="00376355" w:rsidRPr="00376355" w:rsidRDefault="00376355" w:rsidP="00376355">
      <w:pPr>
        <w:spacing w:after="0" w:line="240" w:lineRule="auto"/>
        <w:jc w:val="both"/>
        <w:rPr>
          <w:rFonts w:ascii="Times New Roman" w:eastAsia="Calibri" w:hAnsi="Times New Roman" w:cs="Times New Roman"/>
          <w:b/>
          <w:bCs/>
          <w:color w:val="0070C0"/>
          <w:kern w:val="0"/>
          <w:lang w:val="tr-TR"/>
          <w14:ligatures w14:val="none"/>
        </w:rPr>
      </w:pPr>
      <w:r w:rsidRPr="00376355">
        <w:rPr>
          <w:rFonts w:ascii="Times New Roman" w:eastAsia="Calibri" w:hAnsi="Times New Roman" w:cs="Times New Roman"/>
          <w:b/>
          <w:bCs/>
          <w:color w:val="0070C0"/>
          <w:kern w:val="0"/>
          <w:lang w:val="tr-TR"/>
          <w14:ligatures w14:val="none"/>
        </w:rPr>
        <w:t>4. SONUÇLAR</w:t>
      </w:r>
    </w:p>
    <w:p w14:paraId="1A67FC10" w14:textId="77777777" w:rsidR="00376355" w:rsidRPr="00376355" w:rsidRDefault="00376355" w:rsidP="00376355">
      <w:pPr>
        <w:spacing w:after="0" w:line="240" w:lineRule="auto"/>
        <w:jc w:val="both"/>
        <w:rPr>
          <w:rFonts w:ascii="Times New Roman" w:eastAsia="Calibri" w:hAnsi="Times New Roman" w:cs="Times New Roman"/>
          <w:color w:val="0070C0"/>
          <w:kern w:val="0"/>
          <w:lang w:val="tr-TR"/>
          <w14:ligatures w14:val="none"/>
        </w:rPr>
      </w:pPr>
      <w:r w:rsidRPr="00376355">
        <w:rPr>
          <w:rFonts w:ascii="Times New Roman" w:eastAsia="Calibri" w:hAnsi="Times New Roman" w:cs="Times New Roman"/>
          <w:color w:val="0070C0"/>
          <w:kern w:val="0"/>
          <w:lang w:val="tr-TR"/>
          <w14:ligatures w14:val="none"/>
        </w:rPr>
        <w:t>Teşekkür (Varsa)</w:t>
      </w:r>
    </w:p>
    <w:p w14:paraId="223DB2C7" w14:textId="77777777" w:rsidR="00376355" w:rsidRPr="00376355" w:rsidRDefault="00376355" w:rsidP="00376355">
      <w:pPr>
        <w:spacing w:after="0" w:line="240" w:lineRule="auto"/>
        <w:jc w:val="both"/>
        <w:rPr>
          <w:rFonts w:ascii="Times New Roman" w:eastAsia="Calibri" w:hAnsi="Times New Roman" w:cs="Times New Roman"/>
          <w:b/>
          <w:color w:val="0070C0"/>
          <w:kern w:val="0"/>
          <w:lang w:val="tr-TR"/>
          <w14:ligatures w14:val="none"/>
        </w:rPr>
      </w:pPr>
      <w:r w:rsidRPr="00376355">
        <w:rPr>
          <w:rFonts w:ascii="Times New Roman" w:eastAsia="Calibri" w:hAnsi="Times New Roman" w:cs="Times New Roman"/>
          <w:color w:val="0070C0"/>
          <w:kern w:val="0"/>
          <w:lang w:val="tr-TR"/>
          <w14:ligatures w14:val="none"/>
        </w:rPr>
        <w:t xml:space="preserve">Çıkar Çatışması Beyanı  </w:t>
      </w:r>
    </w:p>
    <w:p w14:paraId="34004247" w14:textId="77777777" w:rsidR="00376355" w:rsidRPr="00376355" w:rsidRDefault="00376355" w:rsidP="00376355">
      <w:pPr>
        <w:spacing w:after="0" w:line="240" w:lineRule="auto"/>
        <w:jc w:val="both"/>
        <w:rPr>
          <w:rFonts w:ascii="Times New Roman" w:eastAsia="Calibri" w:hAnsi="Times New Roman" w:cs="Times New Roman"/>
          <w:color w:val="0070C0"/>
          <w:kern w:val="0"/>
          <w:lang w:val="tr-TR"/>
          <w14:ligatures w14:val="none"/>
        </w:rPr>
      </w:pPr>
      <w:r w:rsidRPr="00376355">
        <w:rPr>
          <w:rFonts w:ascii="Times New Roman" w:eastAsia="Calibri" w:hAnsi="Times New Roman" w:cs="Times New Roman"/>
          <w:color w:val="0070C0"/>
          <w:kern w:val="0"/>
          <w:lang w:val="tr-TR"/>
          <w14:ligatures w14:val="none"/>
        </w:rPr>
        <w:t>Araştırmacılar</w:t>
      </w:r>
      <w:r w:rsidRPr="00376355">
        <w:rPr>
          <w:rFonts w:ascii="Times New Roman" w:eastAsia="Calibri" w:hAnsi="Times New Roman" w:cs="Times New Roman"/>
          <w:color w:val="2E74B5"/>
          <w:kern w:val="0"/>
          <w:lang w:val="tr-TR"/>
          <w14:ligatures w14:val="none"/>
        </w:rPr>
        <w:t xml:space="preserve">ın Katkı Oranı Beyan </w:t>
      </w:r>
      <w:r w:rsidRPr="00376355">
        <w:rPr>
          <w:rFonts w:ascii="Times New Roman" w:eastAsia="Calibri" w:hAnsi="Times New Roman" w:cs="Times New Roman"/>
          <w:color w:val="0070C0"/>
          <w:kern w:val="0"/>
          <w:lang w:val="tr-TR"/>
          <w14:ligatures w14:val="none"/>
        </w:rPr>
        <w:t xml:space="preserve">Özeti </w:t>
      </w:r>
    </w:p>
    <w:p w14:paraId="08FB6A4C" w14:textId="77777777" w:rsidR="00376355" w:rsidRPr="00376355" w:rsidRDefault="00376355" w:rsidP="00376355">
      <w:pPr>
        <w:spacing w:after="0" w:line="240" w:lineRule="auto"/>
        <w:jc w:val="both"/>
        <w:rPr>
          <w:rFonts w:ascii="Times New Roman" w:eastAsia="Calibri" w:hAnsi="Times New Roman" w:cs="Times New Roman"/>
          <w:color w:val="0070C0"/>
          <w:kern w:val="0"/>
          <w:lang w:val="tr-TR"/>
          <w14:ligatures w14:val="none"/>
        </w:rPr>
      </w:pPr>
      <w:r w:rsidRPr="00376355">
        <w:rPr>
          <w:rFonts w:ascii="Times New Roman" w:eastAsia="Calibri" w:hAnsi="Times New Roman" w:cs="Times New Roman"/>
          <w:color w:val="0070C0"/>
          <w:kern w:val="0"/>
          <w:lang w:val="tr-TR"/>
          <w14:ligatures w14:val="none"/>
        </w:rPr>
        <w:t>Kaynaklar</w:t>
      </w:r>
    </w:p>
    <w:p w14:paraId="3029AA8B" w14:textId="77777777" w:rsidR="00376355" w:rsidRPr="00376355" w:rsidRDefault="00376355" w:rsidP="00376355">
      <w:pPr>
        <w:spacing w:after="0" w:line="240" w:lineRule="auto"/>
        <w:jc w:val="both"/>
        <w:rPr>
          <w:rFonts w:ascii="Times New Roman" w:eastAsia="Calibri" w:hAnsi="Times New Roman" w:cs="Times New Roman"/>
          <w:color w:val="0070C0"/>
          <w:kern w:val="0"/>
          <w:lang w:val="tr-TR"/>
          <w14:ligatures w14:val="none"/>
        </w:rPr>
      </w:pPr>
    </w:p>
    <w:p w14:paraId="49807488" w14:textId="77777777" w:rsidR="00376355" w:rsidRPr="003073C9" w:rsidRDefault="00376355" w:rsidP="00376355">
      <w:pPr>
        <w:spacing w:after="0" w:line="240" w:lineRule="auto"/>
        <w:jc w:val="both"/>
        <w:rPr>
          <w:rFonts w:ascii="Times New Roman" w:eastAsia="Calibri" w:hAnsi="Times New Roman" w:cs="Times New Roman"/>
          <w:b/>
          <w:bCs/>
          <w:color w:val="000000" w:themeColor="text1"/>
          <w:kern w:val="0"/>
          <w:lang w:val="tr-TR"/>
          <w14:ligatures w14:val="none"/>
        </w:rPr>
      </w:pPr>
      <w:r w:rsidRPr="003073C9">
        <w:rPr>
          <w:rFonts w:ascii="Times New Roman" w:eastAsia="Calibri" w:hAnsi="Times New Roman" w:cs="Times New Roman"/>
          <w:b/>
          <w:bCs/>
          <w:color w:val="000000" w:themeColor="text1"/>
          <w:kern w:val="0"/>
          <w:lang w:val="tr-TR"/>
          <w14:ligatures w14:val="none"/>
        </w:rPr>
        <w:t>METİN İÇERİSİNDE ATIF VE KAYNAK GÖSTERİMİ</w:t>
      </w:r>
    </w:p>
    <w:p w14:paraId="24965A8D" w14:textId="77777777" w:rsidR="003073C9" w:rsidRDefault="003073C9" w:rsidP="00376355">
      <w:pPr>
        <w:spacing w:after="0" w:line="240" w:lineRule="auto"/>
        <w:jc w:val="both"/>
        <w:rPr>
          <w:rFonts w:ascii="Times New Roman" w:eastAsia="Calibri" w:hAnsi="Times New Roman" w:cs="Times New Roman"/>
          <w:b/>
          <w:kern w:val="0"/>
          <w:lang w:val="tr-TR"/>
          <w14:ligatures w14:val="none"/>
        </w:rPr>
      </w:pPr>
    </w:p>
    <w:p w14:paraId="08EA8489" w14:textId="77777777" w:rsidR="003073C9" w:rsidRDefault="00376355" w:rsidP="00376355">
      <w:pPr>
        <w:spacing w:after="0" w:line="240" w:lineRule="auto"/>
        <w:jc w:val="both"/>
        <w:rPr>
          <w:rFonts w:ascii="Times New Roman" w:eastAsia="Calibri" w:hAnsi="Times New Roman" w:cs="Times New Roman"/>
          <w:kern w:val="0"/>
          <w:lang w:val="tr-TR"/>
          <w14:ligatures w14:val="none"/>
        </w:rPr>
      </w:pPr>
      <w:r w:rsidRPr="003073C9">
        <w:rPr>
          <w:rFonts w:ascii="Times New Roman" w:eastAsia="Calibri" w:hAnsi="Times New Roman" w:cs="Times New Roman"/>
          <w:b/>
          <w:kern w:val="0"/>
          <w:lang w:val="tr-TR"/>
          <w14:ligatures w14:val="none"/>
        </w:rPr>
        <w:t>Metin içerisinde atıf ve kaynak belirtilmesi için bilgi verildikten sonra parantez içinde bilginin kimden alındığı yazılmalıdır</w:t>
      </w:r>
      <w:r w:rsidRPr="003073C9">
        <w:rPr>
          <w:rFonts w:ascii="Times New Roman" w:eastAsia="Calibri" w:hAnsi="Times New Roman" w:cs="Times New Roman"/>
          <w:kern w:val="0"/>
          <w:lang w:val="tr-TR"/>
          <w14:ligatures w14:val="none"/>
        </w:rPr>
        <w:t>:</w:t>
      </w:r>
    </w:p>
    <w:p w14:paraId="60035DAC" w14:textId="3C12AC96"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r w:rsidRPr="00376355">
        <w:rPr>
          <w:rFonts w:ascii="Times New Roman" w:eastAsia="Calibri" w:hAnsi="Times New Roman" w:cs="Times New Roman"/>
          <w:b/>
          <w:kern w:val="0"/>
          <w:lang w:val="tr-TR"/>
          <w14:ligatures w14:val="none"/>
        </w:rPr>
        <w:t>(</w:t>
      </w:r>
      <w:proofErr w:type="spellStart"/>
      <w:r w:rsidRPr="00376355">
        <w:rPr>
          <w:rFonts w:ascii="Times New Roman" w:eastAsia="Calibri" w:hAnsi="Times New Roman" w:cs="Times New Roman"/>
          <w:kern w:val="0"/>
          <w:lang w:val="tr-TR"/>
          <w14:ligatures w14:val="none"/>
        </w:rPr>
        <w:t>Ziolkowska</w:t>
      </w:r>
      <w:proofErr w:type="spellEnd"/>
      <w:r w:rsidRPr="00376355">
        <w:rPr>
          <w:rFonts w:ascii="Times New Roman" w:eastAsia="Calibri" w:hAnsi="Times New Roman" w:cs="Times New Roman"/>
          <w:kern w:val="0"/>
          <w:lang w:val="tr-TR"/>
          <w14:ligatures w14:val="none"/>
        </w:rPr>
        <w:t xml:space="preserve"> ve ark., 2015; </w:t>
      </w:r>
      <w:proofErr w:type="spellStart"/>
      <w:r w:rsidRPr="00376355">
        <w:rPr>
          <w:rFonts w:ascii="Times New Roman" w:eastAsia="Calibri" w:hAnsi="Times New Roman" w:cs="Times New Roman"/>
          <w:kern w:val="0"/>
          <w:lang w:val="tr-TR"/>
          <w14:ligatures w14:val="none"/>
        </w:rPr>
        <w:t>Sahoo</w:t>
      </w:r>
      <w:proofErr w:type="spellEnd"/>
      <w:r w:rsidRPr="00376355">
        <w:rPr>
          <w:rFonts w:ascii="Times New Roman" w:eastAsia="Calibri" w:hAnsi="Times New Roman" w:cs="Times New Roman"/>
          <w:kern w:val="0"/>
          <w:lang w:val="tr-TR"/>
          <w14:ligatures w14:val="none"/>
        </w:rPr>
        <w:t xml:space="preserve"> ve </w:t>
      </w:r>
      <w:proofErr w:type="spellStart"/>
      <w:r w:rsidRPr="00376355">
        <w:rPr>
          <w:rFonts w:ascii="Times New Roman" w:eastAsia="Calibri" w:hAnsi="Times New Roman" w:cs="Times New Roman"/>
          <w:kern w:val="0"/>
          <w:lang w:val="tr-TR"/>
          <w14:ligatures w14:val="none"/>
        </w:rPr>
        <w:t>Mahajan</w:t>
      </w:r>
      <w:proofErr w:type="spellEnd"/>
      <w:r w:rsidRPr="00376355">
        <w:rPr>
          <w:rFonts w:ascii="Times New Roman" w:eastAsia="Calibri" w:hAnsi="Times New Roman" w:cs="Times New Roman"/>
          <w:kern w:val="0"/>
          <w:lang w:val="tr-TR"/>
          <w14:ligatures w14:val="none"/>
        </w:rPr>
        <w:t xml:space="preserve">, 2016; </w:t>
      </w:r>
      <w:bookmarkStart w:id="2" w:name="_Hlk133590126"/>
      <w:proofErr w:type="spellStart"/>
      <w:r w:rsidRPr="00376355">
        <w:rPr>
          <w:rFonts w:ascii="Times New Roman" w:eastAsia="Calibri" w:hAnsi="Times New Roman" w:cs="Times New Roman"/>
          <w:kern w:val="0"/>
          <w:lang w:val="tr-TR"/>
          <w14:ligatures w14:val="none"/>
        </w:rPr>
        <w:t>Reddy</w:t>
      </w:r>
      <w:proofErr w:type="spellEnd"/>
      <w:r w:rsidRPr="00376355">
        <w:rPr>
          <w:rFonts w:ascii="Times New Roman" w:eastAsia="Calibri" w:hAnsi="Times New Roman" w:cs="Times New Roman"/>
          <w:kern w:val="0"/>
          <w:lang w:val="tr-TR"/>
          <w14:ligatures w14:val="none"/>
        </w:rPr>
        <w:t>, 2017</w:t>
      </w:r>
      <w:bookmarkEnd w:id="2"/>
      <w:r w:rsidRPr="00376355">
        <w:rPr>
          <w:rFonts w:ascii="Times New Roman" w:eastAsia="Calibri" w:hAnsi="Times New Roman" w:cs="Times New Roman"/>
          <w:kern w:val="0"/>
          <w:lang w:val="tr-TR"/>
          <w14:ligatures w14:val="none"/>
        </w:rPr>
        <w:t>; Anonim, 2020; FAO, 2021</w:t>
      </w:r>
      <w:r w:rsidRPr="00376355">
        <w:rPr>
          <w:rFonts w:ascii="Times New Roman" w:eastAsia="Calibri" w:hAnsi="Times New Roman" w:cs="Times New Roman"/>
          <w:b/>
          <w:kern w:val="0"/>
          <w:lang w:val="tr-TR"/>
          <w14:ligatures w14:val="none"/>
        </w:rPr>
        <w:t xml:space="preserve">).  </w:t>
      </w:r>
    </w:p>
    <w:p w14:paraId="7C2D6845"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
    <w:p w14:paraId="750628A2"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r w:rsidRPr="00376355">
        <w:rPr>
          <w:rFonts w:ascii="Times New Roman" w:eastAsia="Calibri" w:hAnsi="Times New Roman" w:cs="Times New Roman"/>
          <w:b/>
          <w:kern w:val="0"/>
          <w:lang w:val="tr-TR"/>
          <w14:ligatures w14:val="none"/>
        </w:rPr>
        <w:t>Örnek:</w:t>
      </w:r>
    </w:p>
    <w:p w14:paraId="0851BB94"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
    <w:p w14:paraId="4295BF75"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roofErr w:type="spellStart"/>
      <w:r w:rsidRPr="00376355">
        <w:rPr>
          <w:rFonts w:ascii="Times New Roman" w:eastAsia="Calibri" w:hAnsi="Times New Roman" w:cs="Times New Roman"/>
          <w:kern w:val="0"/>
          <w:lang w:val="tr-TR"/>
          <w14:ligatures w14:val="none"/>
        </w:rPr>
        <w:t>Dermatofitler</w:t>
      </w:r>
      <w:proofErr w:type="spellEnd"/>
      <w:r w:rsidRPr="00376355">
        <w:rPr>
          <w:rFonts w:ascii="Times New Roman" w:eastAsia="Calibri" w:hAnsi="Times New Roman" w:cs="Times New Roman"/>
          <w:kern w:val="0"/>
          <w:lang w:val="tr-TR"/>
          <w14:ligatures w14:val="none"/>
        </w:rPr>
        <w:t xml:space="preserve"> tercih ettikleri ortama göre hayvan seven mantarlar, toprak seven mantarlar ve insan seven mantarlar olmak üzere üç türe ayrılır (</w:t>
      </w:r>
      <w:proofErr w:type="spellStart"/>
      <w:r w:rsidRPr="00376355">
        <w:rPr>
          <w:rFonts w:ascii="Times New Roman" w:eastAsia="Calibri" w:hAnsi="Times New Roman" w:cs="Times New Roman"/>
          <w:kern w:val="0"/>
          <w:lang w:val="tr-TR"/>
          <w14:ligatures w14:val="none"/>
        </w:rPr>
        <w:t>Ziolkowska</w:t>
      </w:r>
      <w:proofErr w:type="spellEnd"/>
      <w:r w:rsidRPr="00376355">
        <w:rPr>
          <w:rFonts w:ascii="Times New Roman" w:eastAsia="Calibri" w:hAnsi="Times New Roman" w:cs="Times New Roman"/>
          <w:kern w:val="0"/>
          <w:lang w:val="tr-TR"/>
          <w14:ligatures w14:val="none"/>
        </w:rPr>
        <w:t xml:space="preserve"> ve ark., 2015). Bu mantarlar üç cins içerir: </w:t>
      </w:r>
      <w:proofErr w:type="spellStart"/>
      <w:r w:rsidRPr="00376355">
        <w:rPr>
          <w:rFonts w:ascii="Times New Roman" w:eastAsia="Calibri" w:hAnsi="Times New Roman" w:cs="Times New Roman"/>
          <w:i/>
          <w:iCs/>
          <w:kern w:val="0"/>
          <w:lang w:val="tr-TR"/>
          <w14:ligatures w14:val="none"/>
        </w:rPr>
        <w:t>Microsporum</w:t>
      </w:r>
      <w:proofErr w:type="spellEnd"/>
      <w:r w:rsidRPr="00376355">
        <w:rPr>
          <w:rFonts w:ascii="Times New Roman" w:eastAsia="Calibri" w:hAnsi="Times New Roman" w:cs="Times New Roman"/>
          <w:i/>
          <w:iCs/>
          <w:kern w:val="0"/>
          <w:lang w:val="tr-TR"/>
          <w14:ligatures w14:val="none"/>
        </w:rPr>
        <w:t xml:space="preserve">, </w:t>
      </w:r>
      <w:proofErr w:type="spellStart"/>
      <w:r w:rsidRPr="00376355">
        <w:rPr>
          <w:rFonts w:ascii="Times New Roman" w:eastAsia="Calibri" w:hAnsi="Times New Roman" w:cs="Times New Roman"/>
          <w:i/>
          <w:iCs/>
          <w:kern w:val="0"/>
          <w:lang w:val="tr-TR"/>
          <w14:ligatures w14:val="none"/>
        </w:rPr>
        <w:t>Trichophyton</w:t>
      </w:r>
      <w:proofErr w:type="spellEnd"/>
      <w:r w:rsidRPr="00376355">
        <w:rPr>
          <w:rFonts w:ascii="Times New Roman" w:eastAsia="Calibri" w:hAnsi="Times New Roman" w:cs="Times New Roman"/>
          <w:kern w:val="0"/>
          <w:lang w:val="tr-TR"/>
          <w14:ligatures w14:val="none"/>
        </w:rPr>
        <w:t xml:space="preserve"> ve </w:t>
      </w:r>
      <w:proofErr w:type="spellStart"/>
      <w:r w:rsidRPr="00376355">
        <w:rPr>
          <w:rFonts w:ascii="Times New Roman" w:eastAsia="Calibri" w:hAnsi="Times New Roman" w:cs="Times New Roman"/>
          <w:i/>
          <w:iCs/>
          <w:kern w:val="0"/>
          <w:lang w:val="tr-TR"/>
          <w14:ligatures w14:val="none"/>
        </w:rPr>
        <w:t>Epidermophyton</w:t>
      </w:r>
      <w:proofErr w:type="spellEnd"/>
      <w:r w:rsidRPr="00376355">
        <w:rPr>
          <w:rFonts w:ascii="Times New Roman" w:eastAsia="Calibri" w:hAnsi="Times New Roman" w:cs="Times New Roman"/>
          <w:kern w:val="0"/>
          <w:lang w:val="tr-TR"/>
          <w14:ligatures w14:val="none"/>
        </w:rPr>
        <w:t>. Bu mantar cinslerinin enfeksiyonu deride ve derinin saç ve tırnak gibi uzantılarında meydana gelir (</w:t>
      </w:r>
      <w:proofErr w:type="spellStart"/>
      <w:r w:rsidRPr="00376355">
        <w:rPr>
          <w:rFonts w:ascii="Times New Roman" w:eastAsia="Calibri" w:hAnsi="Times New Roman" w:cs="Times New Roman"/>
          <w:kern w:val="0"/>
          <w:lang w:val="tr-TR"/>
          <w14:ligatures w14:val="none"/>
        </w:rPr>
        <w:t>Reddy</w:t>
      </w:r>
      <w:proofErr w:type="spellEnd"/>
      <w:r w:rsidRPr="00376355">
        <w:rPr>
          <w:rFonts w:ascii="Times New Roman" w:eastAsia="Calibri" w:hAnsi="Times New Roman" w:cs="Times New Roman"/>
          <w:kern w:val="0"/>
          <w:lang w:val="tr-TR"/>
          <w14:ligatures w14:val="none"/>
        </w:rPr>
        <w:t xml:space="preserve">, 2017). </w:t>
      </w:r>
    </w:p>
    <w:p w14:paraId="05DEC92B"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4ED82C0B"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Deri mantarı enfeksiyonu tüm dünyada en yaygın yaralanmalardan biridir ve %20-25 oranında olduğu tahmin edilmektedir (</w:t>
      </w:r>
      <w:proofErr w:type="spellStart"/>
      <w:r w:rsidRPr="00376355">
        <w:rPr>
          <w:rFonts w:ascii="Times New Roman" w:eastAsia="Calibri" w:hAnsi="Times New Roman" w:cs="Times New Roman"/>
          <w:kern w:val="0"/>
          <w:lang w:val="tr-TR"/>
          <w14:ligatures w14:val="none"/>
        </w:rPr>
        <w:t>Sahoo</w:t>
      </w:r>
      <w:proofErr w:type="spellEnd"/>
      <w:r w:rsidRPr="00376355">
        <w:rPr>
          <w:rFonts w:ascii="Times New Roman" w:eastAsia="Calibri" w:hAnsi="Times New Roman" w:cs="Times New Roman"/>
          <w:kern w:val="0"/>
          <w:lang w:val="tr-TR"/>
          <w14:ligatures w14:val="none"/>
        </w:rPr>
        <w:t xml:space="preserve"> ve </w:t>
      </w:r>
      <w:proofErr w:type="spellStart"/>
      <w:r w:rsidRPr="00376355">
        <w:rPr>
          <w:rFonts w:ascii="Times New Roman" w:eastAsia="Calibri" w:hAnsi="Times New Roman" w:cs="Times New Roman"/>
          <w:kern w:val="0"/>
          <w:lang w:val="tr-TR"/>
          <w14:ligatures w14:val="none"/>
        </w:rPr>
        <w:t>Mahajan</w:t>
      </w:r>
      <w:proofErr w:type="spellEnd"/>
      <w:r w:rsidRPr="00376355">
        <w:rPr>
          <w:rFonts w:ascii="Times New Roman" w:eastAsia="Calibri" w:hAnsi="Times New Roman" w:cs="Times New Roman"/>
          <w:kern w:val="0"/>
          <w:lang w:val="tr-TR"/>
          <w14:ligatures w14:val="none"/>
        </w:rPr>
        <w:t xml:space="preserve">, 2016). </w:t>
      </w:r>
    </w:p>
    <w:p w14:paraId="561E8F64"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6D6FD0A8" w14:textId="77777777" w:rsidR="00376355" w:rsidRPr="00376355" w:rsidRDefault="00376355" w:rsidP="00376355">
      <w:pPr>
        <w:spacing w:after="0" w:line="240" w:lineRule="auto"/>
        <w:jc w:val="both"/>
        <w:rPr>
          <w:rFonts w:ascii="Times New Roman" w:eastAsia="Calibri" w:hAnsi="Times New Roman" w:cs="Times New Roman"/>
          <w:kern w:val="0"/>
          <w:lang w:val="tr-TR" w:eastAsia="tr-TR"/>
          <w14:ligatures w14:val="none"/>
        </w:rPr>
      </w:pPr>
      <w:r w:rsidRPr="00376355">
        <w:rPr>
          <w:rFonts w:ascii="Times New Roman" w:eastAsia="Calibri" w:hAnsi="Times New Roman" w:cs="Times New Roman"/>
          <w:kern w:val="0"/>
          <w:lang w:val="tr-TR" w:eastAsia="tr-TR"/>
          <w14:ligatures w14:val="none"/>
        </w:rPr>
        <w:t>Dünya çapında FAO (Birleşmiş Milletler Gıda ve Tarım Örgütü) tarafından en çok biber üretimi yapan ülkelerin Vietnam, Brezilya, Endonezya, Burkina Faso ve Hindistan olduğu bildirilmiştir (FAO, 2021).</w:t>
      </w:r>
    </w:p>
    <w:p w14:paraId="75A4BB5B"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4BB49BDA" w14:textId="77777777" w:rsidR="00376355" w:rsidRPr="00376355" w:rsidRDefault="00376355" w:rsidP="00376355">
      <w:pPr>
        <w:autoSpaceDE w:val="0"/>
        <w:autoSpaceDN w:val="0"/>
        <w:adjustRightInd w:val="0"/>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Bu çalışmada belirlenen yağ oranı Türk Gıda Kodeksi Çiğ ve Isıl İşlem Görmüş İçme Sütleri Tebliği’nde uygundur (Anonim, 2000).</w:t>
      </w:r>
    </w:p>
    <w:p w14:paraId="6ACBD588"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7AFACBFB" w14:textId="77777777" w:rsidR="003073C9" w:rsidRDefault="00376355" w:rsidP="00376355">
      <w:pPr>
        <w:spacing w:after="0" w:line="240" w:lineRule="auto"/>
        <w:jc w:val="both"/>
        <w:rPr>
          <w:rFonts w:ascii="Times New Roman" w:eastAsia="Calibri" w:hAnsi="Times New Roman" w:cs="Times New Roman"/>
          <w:b/>
          <w:kern w:val="0"/>
          <w:lang w:val="tr-TR"/>
          <w14:ligatures w14:val="none"/>
        </w:rPr>
      </w:pPr>
      <w:r w:rsidRPr="00376355">
        <w:rPr>
          <w:rFonts w:ascii="Times New Roman" w:eastAsia="Calibri" w:hAnsi="Times New Roman" w:cs="Times New Roman"/>
          <w:b/>
          <w:kern w:val="0"/>
          <w:lang w:val="tr-TR"/>
          <w14:ligatures w14:val="none"/>
        </w:rPr>
        <w:t>Metin içerisinde atıf ve kaynak belirtilmesi için bilgi verilmeden önce yalnızca kaynağın tarihçesi parantez içinde yazılmalıdır:</w:t>
      </w:r>
    </w:p>
    <w:p w14:paraId="28CBAC5B" w14:textId="62724325"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roofErr w:type="spellStart"/>
      <w:r w:rsidRPr="00376355">
        <w:rPr>
          <w:rFonts w:ascii="Times New Roman" w:eastAsia="Calibri" w:hAnsi="Times New Roman" w:cs="Times New Roman"/>
          <w:kern w:val="0"/>
          <w:lang w:val="tr-TR"/>
          <w14:ligatures w14:val="none"/>
        </w:rPr>
        <w:t>Özrenk</w:t>
      </w:r>
      <w:proofErr w:type="spellEnd"/>
      <w:r w:rsidRPr="00376355">
        <w:rPr>
          <w:rFonts w:ascii="Times New Roman" w:eastAsia="Calibri" w:hAnsi="Times New Roman" w:cs="Times New Roman"/>
          <w:kern w:val="0"/>
          <w:lang w:val="tr-TR"/>
          <w14:ligatures w14:val="none"/>
        </w:rPr>
        <w:t xml:space="preserve"> ve İnci (2008), Ceylan ve ark. (2013), Gayretli (2013)</w:t>
      </w:r>
    </w:p>
    <w:p w14:paraId="289FF2E8"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61289323" w14:textId="77777777" w:rsidR="00C16101" w:rsidRDefault="00C16101" w:rsidP="00376355">
      <w:pPr>
        <w:spacing w:after="0" w:line="240" w:lineRule="auto"/>
        <w:jc w:val="both"/>
        <w:rPr>
          <w:rFonts w:ascii="Times New Roman" w:eastAsia="Calibri" w:hAnsi="Times New Roman" w:cs="Times New Roman"/>
          <w:b/>
          <w:kern w:val="0"/>
          <w:lang w:val="tr-TR"/>
          <w14:ligatures w14:val="none"/>
        </w:rPr>
      </w:pPr>
    </w:p>
    <w:p w14:paraId="0CC963B0" w14:textId="77777777" w:rsidR="00C16101" w:rsidRDefault="00C16101" w:rsidP="00376355">
      <w:pPr>
        <w:spacing w:after="0" w:line="240" w:lineRule="auto"/>
        <w:jc w:val="both"/>
        <w:rPr>
          <w:rFonts w:ascii="Times New Roman" w:eastAsia="Calibri" w:hAnsi="Times New Roman" w:cs="Times New Roman"/>
          <w:b/>
          <w:kern w:val="0"/>
          <w:lang w:val="tr-TR"/>
          <w14:ligatures w14:val="none"/>
        </w:rPr>
      </w:pPr>
    </w:p>
    <w:p w14:paraId="5DA92FE6" w14:textId="77777777" w:rsidR="00C16101" w:rsidRDefault="00C16101" w:rsidP="00376355">
      <w:pPr>
        <w:spacing w:after="0" w:line="240" w:lineRule="auto"/>
        <w:jc w:val="both"/>
        <w:rPr>
          <w:rFonts w:ascii="Times New Roman" w:eastAsia="Calibri" w:hAnsi="Times New Roman" w:cs="Times New Roman"/>
          <w:b/>
          <w:kern w:val="0"/>
          <w:lang w:val="tr-TR"/>
          <w14:ligatures w14:val="none"/>
        </w:rPr>
      </w:pPr>
    </w:p>
    <w:p w14:paraId="04F4FBB1" w14:textId="77777777" w:rsidR="00C16101" w:rsidRDefault="00C16101" w:rsidP="00376355">
      <w:pPr>
        <w:spacing w:after="0" w:line="240" w:lineRule="auto"/>
        <w:jc w:val="both"/>
        <w:rPr>
          <w:rFonts w:ascii="Times New Roman" w:eastAsia="Calibri" w:hAnsi="Times New Roman" w:cs="Times New Roman"/>
          <w:b/>
          <w:kern w:val="0"/>
          <w:lang w:val="tr-TR"/>
          <w14:ligatures w14:val="none"/>
        </w:rPr>
      </w:pPr>
    </w:p>
    <w:p w14:paraId="1B366B93" w14:textId="3E9F6BBD"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r w:rsidRPr="00376355">
        <w:rPr>
          <w:rFonts w:ascii="Times New Roman" w:eastAsia="Calibri" w:hAnsi="Times New Roman" w:cs="Times New Roman"/>
          <w:b/>
          <w:kern w:val="0"/>
          <w:lang w:val="tr-TR"/>
          <w14:ligatures w14:val="none"/>
        </w:rPr>
        <w:lastRenderedPageBreak/>
        <w:t xml:space="preserve">Örnek: </w:t>
      </w:r>
    </w:p>
    <w:p w14:paraId="11C9B036"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
    <w:p w14:paraId="25859A48" w14:textId="7E859A10" w:rsidR="00D37FB5" w:rsidRDefault="00376355" w:rsidP="00D37FB5">
      <w:pPr>
        <w:autoSpaceDE w:val="0"/>
        <w:autoSpaceDN w:val="0"/>
        <w:adjustRightInd w:val="0"/>
        <w:spacing w:after="0" w:line="240" w:lineRule="auto"/>
        <w:jc w:val="both"/>
        <w:rPr>
          <w:rFonts w:ascii="Times New Roman" w:eastAsia="Calibri" w:hAnsi="Times New Roman" w:cs="Times New Roman"/>
          <w:kern w:val="0"/>
          <w:lang w:val="tr-TR"/>
          <w14:ligatures w14:val="none"/>
        </w:rPr>
      </w:pPr>
      <w:proofErr w:type="spellStart"/>
      <w:r w:rsidRPr="00376355">
        <w:rPr>
          <w:rFonts w:ascii="Times New Roman" w:eastAsia="Calibri" w:hAnsi="Times New Roman" w:cs="Times New Roman"/>
          <w:kern w:val="0"/>
          <w:lang w:val="tr-TR"/>
          <w14:ligatures w14:val="none"/>
        </w:rPr>
        <w:t>Özrenk</w:t>
      </w:r>
      <w:proofErr w:type="spellEnd"/>
      <w:r w:rsidRPr="00376355">
        <w:rPr>
          <w:rFonts w:ascii="Times New Roman" w:eastAsia="Calibri" w:hAnsi="Times New Roman" w:cs="Times New Roman"/>
          <w:kern w:val="0"/>
          <w:lang w:val="tr-TR"/>
          <w14:ligatures w14:val="none"/>
        </w:rPr>
        <w:t xml:space="preserve"> ve İnci (2008) ile Ceylan ve ark. (2013) örnek alma mevsiminin pH üzerine etkisini önemsiz bulmuşlardır. Gayretli (2013) tarafından tüm mevsimler için süt pH seviyelerinin benzerlik gösterdiği bildirilmiştir. </w:t>
      </w:r>
    </w:p>
    <w:p w14:paraId="66745E02" w14:textId="77777777" w:rsidR="00C16101" w:rsidRDefault="00C16101" w:rsidP="00D37FB5">
      <w:pPr>
        <w:autoSpaceDE w:val="0"/>
        <w:autoSpaceDN w:val="0"/>
        <w:adjustRightInd w:val="0"/>
        <w:spacing w:after="0" w:line="240" w:lineRule="auto"/>
        <w:jc w:val="both"/>
        <w:rPr>
          <w:rFonts w:ascii="Times New Roman" w:eastAsia="Calibri" w:hAnsi="Times New Roman" w:cs="Times New Roman"/>
          <w:kern w:val="0"/>
          <w:lang w:val="tr-TR"/>
          <w14:ligatures w14:val="none"/>
        </w:rPr>
      </w:pPr>
    </w:p>
    <w:p w14:paraId="62B054A3" w14:textId="453543B2" w:rsidR="00376355" w:rsidRDefault="003073C9" w:rsidP="00376355">
      <w:pPr>
        <w:spacing w:after="0" w:line="240" w:lineRule="auto"/>
        <w:jc w:val="both"/>
        <w:rPr>
          <w:rFonts w:ascii="Times New Roman" w:eastAsia="Calibri" w:hAnsi="Times New Roman" w:cs="Times New Roman"/>
          <w:b/>
          <w:iCs/>
          <w:color w:val="000000" w:themeColor="text1"/>
          <w:kern w:val="0"/>
          <w:lang w:val="tr-TR"/>
          <w14:ligatures w14:val="none"/>
        </w:rPr>
      </w:pPr>
      <w:r w:rsidRPr="003073C9">
        <w:rPr>
          <w:rFonts w:ascii="Times New Roman" w:eastAsia="Calibri" w:hAnsi="Times New Roman" w:cs="Times New Roman"/>
          <w:b/>
          <w:iCs/>
          <w:color w:val="000000" w:themeColor="text1"/>
          <w:kern w:val="0"/>
          <w:lang w:val="tr-TR"/>
          <w14:ligatures w14:val="none"/>
        </w:rPr>
        <w:t>DENKLEM VE FORMÜLLER</w:t>
      </w:r>
    </w:p>
    <w:p w14:paraId="2772E9F1" w14:textId="77777777" w:rsidR="00C16101" w:rsidRPr="003073C9" w:rsidRDefault="00C16101" w:rsidP="00376355">
      <w:pPr>
        <w:spacing w:after="0" w:line="240" w:lineRule="auto"/>
        <w:jc w:val="both"/>
        <w:rPr>
          <w:rFonts w:ascii="Times New Roman" w:eastAsia="Calibri" w:hAnsi="Times New Roman" w:cs="Times New Roman"/>
          <w:b/>
          <w:i/>
          <w:color w:val="000000" w:themeColor="text1"/>
          <w:kern w:val="0"/>
          <w:lang w:val="tr-TR"/>
          <w14:ligatures w14:val="none"/>
        </w:rPr>
      </w:pPr>
    </w:p>
    <w:p w14:paraId="21ABD685" w14:textId="55A19900"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 xml:space="preserve">Metinde yer alan denklemler sola yaslı tek satır aralıklı olmalıdır. Denklemler sola, denklem numarası ise sağa dayalı ve parantez içerisinde olmalıdır. Denklem ifadelerinden öncesi, sonrası ve arasında birer satır boşluk olmalıdır. Örnek denklem yazımı aşağıda verilmiştir. </w:t>
      </w:r>
    </w:p>
    <w:p w14:paraId="585175F8"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tbl>
      <w:tblPr>
        <w:tblW w:w="9005" w:type="dxa"/>
        <w:tblInd w:w="108" w:type="dxa"/>
        <w:tblLayout w:type="fixed"/>
        <w:tblLook w:val="04A0" w:firstRow="1" w:lastRow="0" w:firstColumn="1" w:lastColumn="0" w:noHBand="0" w:noVBand="1"/>
      </w:tblPr>
      <w:tblGrid>
        <w:gridCol w:w="7995"/>
        <w:gridCol w:w="1010"/>
      </w:tblGrid>
      <w:tr w:rsidR="00376355" w:rsidRPr="00376355" w14:paraId="6B286E95" w14:textId="77777777" w:rsidTr="00CA6637">
        <w:trPr>
          <w:trHeight w:val="246"/>
        </w:trPr>
        <w:tc>
          <w:tcPr>
            <w:tcW w:w="7995" w:type="dxa"/>
            <w:shd w:val="clear" w:color="auto" w:fill="auto"/>
            <w:vAlign w:val="center"/>
          </w:tcPr>
          <w:p w14:paraId="48279A23" w14:textId="77777777" w:rsidR="00376355" w:rsidRPr="00376355" w:rsidRDefault="00000000" w:rsidP="00376355">
            <w:pPr>
              <w:spacing w:after="0" w:line="240" w:lineRule="auto"/>
              <w:rPr>
                <w:rFonts w:ascii="Times New Roman" w:eastAsia="Calibri" w:hAnsi="Times New Roman" w:cs="Times New Roman"/>
                <w:kern w:val="0"/>
                <w:lang w:val="tr-TR"/>
                <w14:ligatures w14:val="none"/>
              </w:rPr>
            </w:pPr>
            <m:oMathPara>
              <m:oMathParaPr>
                <m:jc m:val="left"/>
              </m:oMathParaPr>
              <m:oMath>
                <m:sSub>
                  <m:sSubPr>
                    <m:ctrlPr>
                      <w:rPr>
                        <w:rFonts w:ascii="Cambria Math" w:eastAsia="Calibri" w:hAnsi="Cambria Math" w:cs="Times New Roman"/>
                        <w:bCs/>
                        <w:i/>
                        <w:kern w:val="0"/>
                        <w:szCs w:val="24"/>
                        <w:lang w:val="tr-TR" w:eastAsia="ar-SA"/>
                        <w14:ligatures w14:val="none"/>
                      </w:rPr>
                    </m:ctrlPr>
                  </m:sSubPr>
                  <m:e>
                    <m:r>
                      <w:rPr>
                        <w:rFonts w:ascii="Cambria Math" w:eastAsia="Calibri" w:hAnsi="Cambria Math" w:cs="Times New Roman"/>
                        <w:kern w:val="0"/>
                        <w:szCs w:val="24"/>
                        <w:lang w:val="tr-TR" w:eastAsia="ar-SA"/>
                        <w14:ligatures w14:val="none"/>
                      </w:rPr>
                      <m:t>Y</m:t>
                    </m:r>
                  </m:e>
                  <m:sub>
                    <m:r>
                      <w:rPr>
                        <w:rFonts w:ascii="Cambria Math" w:eastAsia="Calibri" w:hAnsi="Cambria Math" w:cs="Times New Roman"/>
                        <w:kern w:val="0"/>
                        <w:szCs w:val="24"/>
                        <w:lang w:val="tr-TR" w:eastAsia="ar-SA"/>
                        <w14:ligatures w14:val="none"/>
                      </w:rPr>
                      <m:t>ijklm</m:t>
                    </m:r>
                  </m:sub>
                </m:sSub>
                <m:r>
                  <w:rPr>
                    <w:rFonts w:ascii="Cambria Math" w:eastAsia="Calibri" w:hAnsi="Cambria Math" w:cs="Times New Roman"/>
                    <w:kern w:val="0"/>
                    <w:szCs w:val="24"/>
                    <w:lang w:val="tr-TR" w:eastAsia="ar-SA"/>
                    <w14:ligatures w14:val="none"/>
                  </w:rPr>
                  <m:t>=</m:t>
                </m:r>
                <m:sSub>
                  <m:sSubPr>
                    <m:ctrlPr>
                      <w:rPr>
                        <w:rFonts w:ascii="Cambria Math" w:eastAsia="Calibri" w:hAnsi="Cambria Math" w:cs="Times New Roman"/>
                        <w:bCs/>
                        <w:i/>
                        <w:kern w:val="0"/>
                        <w:szCs w:val="24"/>
                        <w:lang w:val="tr-TR" w:eastAsia="ar-SA"/>
                        <w14:ligatures w14:val="none"/>
                      </w:rPr>
                    </m:ctrlPr>
                  </m:sSubPr>
                  <m:e>
                    <m:r>
                      <w:rPr>
                        <w:rFonts w:ascii="Cambria Math" w:eastAsia="Calibri" w:hAnsi="Cambria Math" w:cs="Times New Roman"/>
                        <w:kern w:val="0"/>
                        <w:szCs w:val="24"/>
                        <w:lang w:val="tr-TR" w:eastAsia="ar-SA"/>
                        <w14:ligatures w14:val="none"/>
                      </w:rPr>
                      <m:t>F</m:t>
                    </m:r>
                  </m:e>
                  <m:sub>
                    <m:r>
                      <w:rPr>
                        <w:rFonts w:ascii="Cambria Math" w:eastAsia="Calibri" w:hAnsi="Cambria Math" w:cs="Times New Roman"/>
                        <w:kern w:val="0"/>
                        <w:szCs w:val="24"/>
                        <w:lang w:val="tr-TR" w:eastAsia="ar-SA"/>
                        <w14:ligatures w14:val="none"/>
                      </w:rPr>
                      <m:t>ij</m:t>
                    </m:r>
                  </m:sub>
                </m:sSub>
                <m:r>
                  <w:rPr>
                    <w:rFonts w:ascii="Cambria Math" w:eastAsia="Calibri" w:hAnsi="Cambria Math" w:cs="Times New Roman"/>
                    <w:kern w:val="0"/>
                    <w:szCs w:val="24"/>
                    <w:lang w:val="tr-TR" w:eastAsia="ar-SA"/>
                    <w14:ligatures w14:val="none"/>
                  </w:rPr>
                  <m:t>+</m:t>
                </m:r>
                <m:sSub>
                  <m:sSubPr>
                    <m:ctrlPr>
                      <w:rPr>
                        <w:rFonts w:ascii="Cambria Math" w:eastAsia="Calibri" w:hAnsi="Cambria Math" w:cs="Times New Roman"/>
                        <w:bCs/>
                        <w:i/>
                        <w:kern w:val="0"/>
                        <w:szCs w:val="24"/>
                        <w:lang w:val="tr-TR" w:eastAsia="ar-SA"/>
                        <w14:ligatures w14:val="none"/>
                      </w:rPr>
                    </m:ctrlPr>
                  </m:sSubPr>
                  <m:e>
                    <m:r>
                      <w:rPr>
                        <w:rFonts w:ascii="Cambria Math" w:eastAsia="Calibri" w:hAnsi="Cambria Math" w:cs="Times New Roman"/>
                        <w:kern w:val="0"/>
                        <w:szCs w:val="24"/>
                        <w:lang w:val="tr-TR" w:eastAsia="ar-SA"/>
                        <w14:ligatures w14:val="none"/>
                      </w:rPr>
                      <m:t>a</m:t>
                    </m:r>
                  </m:e>
                  <m:sub>
                    <m:r>
                      <w:rPr>
                        <w:rFonts w:ascii="Cambria Math" w:eastAsia="Calibri" w:hAnsi="Cambria Math" w:cs="Times New Roman"/>
                        <w:kern w:val="0"/>
                        <w:szCs w:val="24"/>
                        <w:lang w:val="tr-TR" w:eastAsia="ar-SA"/>
                        <w14:ligatures w14:val="none"/>
                      </w:rPr>
                      <m:t>k</m:t>
                    </m:r>
                  </m:sub>
                </m:sSub>
                <m:r>
                  <w:rPr>
                    <w:rFonts w:ascii="Cambria Math" w:eastAsia="Calibri" w:hAnsi="Cambria Math" w:cs="Times New Roman"/>
                    <w:kern w:val="0"/>
                    <w:szCs w:val="24"/>
                    <w:lang w:val="tr-TR" w:eastAsia="ar-SA"/>
                    <w14:ligatures w14:val="none"/>
                  </w:rPr>
                  <m:t>+</m:t>
                </m:r>
                <m:sSub>
                  <m:sSubPr>
                    <m:ctrlPr>
                      <w:rPr>
                        <w:rFonts w:ascii="Cambria Math" w:eastAsia="Calibri" w:hAnsi="Cambria Math" w:cs="Times New Roman"/>
                        <w:i/>
                        <w:kern w:val="0"/>
                        <w:szCs w:val="24"/>
                        <w:lang w:val="tr-TR" w:eastAsia="ar-SA"/>
                        <w14:ligatures w14:val="none"/>
                      </w:rPr>
                    </m:ctrlPr>
                  </m:sSubPr>
                  <m:e>
                    <m:r>
                      <w:rPr>
                        <w:rFonts w:ascii="Cambria Math" w:eastAsia="Calibri" w:hAnsi="Cambria Math" w:cs="Times New Roman"/>
                        <w:kern w:val="0"/>
                        <w:szCs w:val="24"/>
                        <w:lang w:val="tr-TR" w:eastAsia="ar-SA"/>
                        <w14:ligatures w14:val="none"/>
                      </w:rPr>
                      <m:t>p</m:t>
                    </m:r>
                  </m:e>
                  <m:sub>
                    <m:r>
                      <w:rPr>
                        <w:rFonts w:ascii="Cambria Math" w:eastAsia="Calibri" w:hAnsi="Cambria Math" w:cs="Times New Roman"/>
                        <w:kern w:val="0"/>
                        <w:szCs w:val="24"/>
                        <w:lang w:val="tr-TR" w:eastAsia="ar-SA"/>
                        <w14:ligatures w14:val="none"/>
                      </w:rPr>
                      <m:t>l</m:t>
                    </m:r>
                  </m:sub>
                </m:sSub>
                <m:r>
                  <w:rPr>
                    <w:rFonts w:ascii="Cambria Math" w:eastAsia="Calibri" w:hAnsi="Cambria Math" w:cs="Times New Roman"/>
                    <w:kern w:val="0"/>
                    <w:szCs w:val="24"/>
                    <w:lang w:val="tr-TR" w:eastAsia="ar-SA"/>
                    <w14:ligatures w14:val="none"/>
                  </w:rPr>
                  <m:t>+</m:t>
                </m:r>
                <m:sSub>
                  <m:sSubPr>
                    <m:ctrlPr>
                      <w:rPr>
                        <w:rFonts w:ascii="Cambria Math" w:eastAsia="Calibri" w:hAnsi="Cambria Math" w:cs="Times New Roman"/>
                        <w:bCs/>
                        <w:i/>
                        <w:kern w:val="0"/>
                        <w:szCs w:val="24"/>
                        <w:lang w:val="tr-TR" w:eastAsia="ar-SA"/>
                        <w14:ligatures w14:val="none"/>
                      </w:rPr>
                    </m:ctrlPr>
                  </m:sSubPr>
                  <m:e>
                    <m:r>
                      <w:rPr>
                        <w:rFonts w:ascii="Cambria Math" w:eastAsia="Calibri" w:hAnsi="Cambria Math" w:cs="Times New Roman"/>
                        <w:kern w:val="0"/>
                        <w:szCs w:val="24"/>
                        <w:lang w:val="tr-TR" w:eastAsia="ar-SA"/>
                        <w14:ligatures w14:val="none"/>
                      </w:rPr>
                      <m:t>e</m:t>
                    </m:r>
                  </m:e>
                  <m:sub>
                    <m:r>
                      <w:rPr>
                        <w:rFonts w:ascii="Cambria Math" w:eastAsia="Calibri" w:hAnsi="Cambria Math" w:cs="Times New Roman"/>
                        <w:kern w:val="0"/>
                        <w:szCs w:val="24"/>
                        <w:lang w:val="tr-TR" w:eastAsia="ar-SA"/>
                        <w14:ligatures w14:val="none"/>
                      </w:rPr>
                      <m:t>ijklm</m:t>
                    </m:r>
                  </m:sub>
                </m:sSub>
              </m:oMath>
            </m:oMathPara>
          </w:p>
        </w:tc>
        <w:tc>
          <w:tcPr>
            <w:tcW w:w="1010" w:type="dxa"/>
            <w:shd w:val="clear" w:color="auto" w:fill="auto"/>
            <w:vAlign w:val="center"/>
          </w:tcPr>
          <w:p w14:paraId="325111E6"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(1)</w:t>
            </w:r>
          </w:p>
        </w:tc>
      </w:tr>
      <w:tr w:rsidR="00376355" w:rsidRPr="00376355" w14:paraId="421260A9" w14:textId="77777777" w:rsidTr="00CA6637">
        <w:trPr>
          <w:trHeight w:val="184"/>
        </w:trPr>
        <w:tc>
          <w:tcPr>
            <w:tcW w:w="7995" w:type="dxa"/>
            <w:shd w:val="clear" w:color="auto" w:fill="auto"/>
            <w:vAlign w:val="center"/>
          </w:tcPr>
          <w:p w14:paraId="092735A8" w14:textId="77777777" w:rsidR="00376355" w:rsidRPr="00376355" w:rsidRDefault="00376355" w:rsidP="00376355">
            <w:pPr>
              <w:spacing w:after="0" w:line="240" w:lineRule="auto"/>
              <w:rPr>
                <w:rFonts w:ascii="Times New Roman" w:eastAsia="Calibri" w:hAnsi="Times New Roman" w:cs="Times New Roman"/>
                <w:kern w:val="0"/>
                <w:sz w:val="20"/>
                <w:szCs w:val="20"/>
                <w14:ligatures w14:val="none"/>
              </w:rPr>
            </w:pPr>
          </w:p>
        </w:tc>
        <w:tc>
          <w:tcPr>
            <w:tcW w:w="1010" w:type="dxa"/>
            <w:shd w:val="clear" w:color="auto" w:fill="auto"/>
            <w:vAlign w:val="center"/>
          </w:tcPr>
          <w:p w14:paraId="40421452" w14:textId="77777777" w:rsidR="00376355" w:rsidRPr="00376355" w:rsidRDefault="00376355" w:rsidP="00376355">
            <w:pPr>
              <w:spacing w:after="0" w:line="240" w:lineRule="auto"/>
              <w:jc w:val="center"/>
              <w:rPr>
                <w:rFonts w:ascii="Times New Roman" w:eastAsia="Calibri" w:hAnsi="Times New Roman" w:cs="Times New Roman"/>
                <w:kern w:val="0"/>
                <w:sz w:val="20"/>
                <w:szCs w:val="20"/>
                <w:lang w:val="tr-TR"/>
                <w14:ligatures w14:val="none"/>
              </w:rPr>
            </w:pPr>
          </w:p>
        </w:tc>
      </w:tr>
      <w:tr w:rsidR="00376355" w:rsidRPr="00376355" w14:paraId="4478E6E3" w14:textId="77777777" w:rsidTr="00CA6637">
        <w:trPr>
          <w:trHeight w:val="407"/>
        </w:trPr>
        <w:tc>
          <w:tcPr>
            <w:tcW w:w="7995" w:type="dxa"/>
            <w:shd w:val="clear" w:color="auto" w:fill="auto"/>
            <w:vAlign w:val="center"/>
          </w:tcPr>
          <w:p w14:paraId="56130930" w14:textId="77777777" w:rsidR="00376355" w:rsidRPr="00376355" w:rsidRDefault="00000000" w:rsidP="00376355">
            <w:pPr>
              <w:spacing w:after="0" w:line="240" w:lineRule="auto"/>
              <w:rPr>
                <w:rFonts w:ascii="Times New Roman" w:eastAsia="Calibri" w:hAnsi="Times New Roman" w:cs="Times New Roman"/>
                <w:kern w:val="0"/>
                <w:sz w:val="20"/>
                <w:szCs w:val="20"/>
                <w14:ligatures w14:val="none"/>
              </w:rPr>
            </w:pPr>
            <m:oMathPara>
              <m:oMathParaPr>
                <m:jc m:val="left"/>
              </m:oMathParaPr>
              <m:oMath>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r</m:t>
                    </m:r>
                  </m:e>
                  <m:sub>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g</m:t>
                        </m:r>
                      </m:e>
                      <m:sub>
                        <m:r>
                          <w:rPr>
                            <w:rFonts w:ascii="Cambria Math" w:eastAsia="Calibri" w:hAnsi="Cambria Math" w:cs="Times New Roman"/>
                            <w:kern w:val="0"/>
                            <w:sz w:val="24"/>
                            <w:szCs w:val="24"/>
                            <w:lang w:val="tr-TR"/>
                            <w14:ligatures w14:val="none"/>
                          </w:rPr>
                          <m:t>(xy)</m:t>
                        </m:r>
                      </m:sub>
                    </m:sSub>
                  </m:sub>
                </m:sSub>
                <m:r>
                  <m:rPr>
                    <m:sty m:val="p"/>
                  </m:rPr>
                  <w:rPr>
                    <w:rFonts w:ascii="Cambria Math" w:eastAsia="Calibri" w:hAnsi="Cambria Math" w:cs="Times New Roman"/>
                    <w:kern w:val="0"/>
                    <w:sz w:val="24"/>
                    <w:szCs w:val="24"/>
                    <w:lang w:val="tr-TR"/>
                    <w14:ligatures w14:val="none"/>
                  </w:rPr>
                  <m:t>=</m:t>
                </m:r>
                <m:f>
                  <m:fPr>
                    <m:ctrlPr>
                      <w:rPr>
                        <w:rFonts w:ascii="Cambria Math" w:eastAsia="Calibri" w:hAnsi="Cambria Math" w:cs="Times New Roman"/>
                        <w:kern w:val="0"/>
                        <w:sz w:val="24"/>
                        <w:szCs w:val="24"/>
                        <w:lang w:val="tr-TR"/>
                        <w14:ligatures w14:val="none"/>
                      </w:rPr>
                    </m:ctrlPr>
                  </m:fPr>
                  <m:num>
                    <m:sSub>
                      <m:sSubPr>
                        <m:ctrlPr>
                          <w:rPr>
                            <w:rFonts w:ascii="Cambria Math" w:eastAsia="Calibri" w:hAnsi="Cambria Math" w:cs="Times New Roman"/>
                            <w:kern w:val="0"/>
                            <w:sz w:val="24"/>
                            <w:szCs w:val="24"/>
                            <w:lang w:val="tr-TR"/>
                            <w14:ligatures w14:val="none"/>
                          </w:rPr>
                        </m:ctrlPr>
                      </m:sSubPr>
                      <m:e>
                        <m:r>
                          <w:rPr>
                            <w:rFonts w:ascii="Cambria Math" w:eastAsia="Calibri" w:hAnsi="Cambria Math" w:cs="Times New Roman"/>
                            <w:kern w:val="0"/>
                            <w:sz w:val="24"/>
                            <w:szCs w:val="24"/>
                            <w:lang w:val="tr-TR"/>
                            <w14:ligatures w14:val="none"/>
                          </w:rPr>
                          <m:t>Cov</m:t>
                        </m:r>
                      </m:e>
                      <m:sub>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g</m:t>
                            </m:r>
                          </m:e>
                          <m:sub>
                            <m:r>
                              <w:rPr>
                                <w:rFonts w:ascii="Cambria Math" w:eastAsia="Calibri" w:hAnsi="Cambria Math" w:cs="Times New Roman"/>
                                <w:kern w:val="0"/>
                                <w:sz w:val="24"/>
                                <w:szCs w:val="24"/>
                                <w:lang w:val="tr-TR"/>
                                <w14:ligatures w14:val="none"/>
                              </w:rPr>
                              <m:t>(xy)</m:t>
                            </m:r>
                          </m:sub>
                        </m:sSub>
                      </m:sub>
                    </m:sSub>
                    <m:r>
                      <m:rPr>
                        <m:sty m:val="p"/>
                      </m:rPr>
                      <w:rPr>
                        <w:rFonts w:ascii="Cambria Math" w:eastAsia="Calibri" w:hAnsi="Cambria Math" w:cs="Times New Roman"/>
                        <w:kern w:val="0"/>
                        <w:sz w:val="24"/>
                        <w:szCs w:val="24"/>
                        <w:lang w:val="tr-TR"/>
                        <w14:ligatures w14:val="none"/>
                      </w:rPr>
                      <m:t xml:space="preserve"> </m:t>
                    </m:r>
                  </m:num>
                  <m:den>
                    <m:rad>
                      <m:radPr>
                        <m:degHide m:val="1"/>
                        <m:ctrlPr>
                          <w:rPr>
                            <w:rFonts w:ascii="Cambria Math" w:eastAsia="Calibri" w:hAnsi="Cambria Math" w:cs="Times New Roman"/>
                            <w:kern w:val="0"/>
                            <w:sz w:val="24"/>
                            <w:szCs w:val="24"/>
                            <w:lang w:val="tr-TR"/>
                            <w14:ligatures w14:val="none"/>
                          </w:rPr>
                        </m:ctrlPr>
                      </m:radPr>
                      <m:deg/>
                      <m:e>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Var</m:t>
                            </m:r>
                          </m:e>
                          <m:sub>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g</m:t>
                                </m:r>
                              </m:e>
                              <m:sub>
                                <m:r>
                                  <w:rPr>
                                    <w:rFonts w:ascii="Cambria Math" w:eastAsia="Calibri" w:hAnsi="Cambria Math" w:cs="Times New Roman"/>
                                    <w:kern w:val="0"/>
                                    <w:sz w:val="24"/>
                                    <w:szCs w:val="24"/>
                                    <w:lang w:val="tr-TR"/>
                                    <w14:ligatures w14:val="none"/>
                                  </w:rPr>
                                  <m:t>(x)</m:t>
                                </m:r>
                              </m:sub>
                            </m:sSub>
                            <m:r>
                              <w:rPr>
                                <w:rFonts w:ascii="Cambria Math" w:eastAsia="Calibri" w:hAnsi="Cambria Math" w:cs="Times New Roman"/>
                                <w:kern w:val="0"/>
                                <w:sz w:val="24"/>
                                <w:szCs w:val="24"/>
                                <w:lang w:val="tr-TR"/>
                                <w14:ligatures w14:val="none"/>
                              </w:rPr>
                              <m:t>)</m:t>
                            </m:r>
                          </m:sub>
                        </m:sSub>
                        <m:r>
                          <w:rPr>
                            <w:rFonts w:ascii="Cambria Math" w:eastAsia="Calibri" w:hAnsi="Cambria Math" w:cs="Times New Roman"/>
                            <w:kern w:val="0"/>
                            <w:sz w:val="24"/>
                            <w:szCs w:val="24"/>
                            <w:lang w:val="tr-TR"/>
                            <w14:ligatures w14:val="none"/>
                          </w:rPr>
                          <m:t xml:space="preserve"> </m:t>
                        </m:r>
                        <m:r>
                          <w:rPr>
                            <w:rFonts w:ascii="Cambria Math" w:eastAsia="Calibri" w:hAnsi="Cambria Math" w:cs="Calibri"/>
                            <w:kern w:val="0"/>
                            <w:sz w:val="24"/>
                            <w:szCs w:val="24"/>
                            <w:lang w:val="tr-TR"/>
                            <w14:ligatures w14:val="none"/>
                          </w:rPr>
                          <m:t>·</m:t>
                        </m:r>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Var</m:t>
                            </m:r>
                          </m:e>
                          <m:sub>
                            <m:sSub>
                              <m:sSubPr>
                                <m:ctrlPr>
                                  <w:rPr>
                                    <w:rFonts w:ascii="Cambria Math" w:eastAsia="Calibri" w:hAnsi="Cambria Math" w:cs="Times New Roman"/>
                                    <w:i/>
                                    <w:kern w:val="0"/>
                                    <w:sz w:val="24"/>
                                    <w:szCs w:val="24"/>
                                    <w:lang w:val="tr-TR"/>
                                    <w14:ligatures w14:val="none"/>
                                  </w:rPr>
                                </m:ctrlPr>
                              </m:sSubPr>
                              <m:e>
                                <m:r>
                                  <w:rPr>
                                    <w:rFonts w:ascii="Cambria Math" w:eastAsia="Calibri" w:hAnsi="Cambria Math" w:cs="Times New Roman"/>
                                    <w:kern w:val="0"/>
                                    <w:sz w:val="24"/>
                                    <w:szCs w:val="24"/>
                                    <w:lang w:val="tr-TR"/>
                                    <w14:ligatures w14:val="none"/>
                                  </w:rPr>
                                  <m:t>g</m:t>
                                </m:r>
                              </m:e>
                              <m:sub>
                                <m:r>
                                  <w:rPr>
                                    <w:rFonts w:ascii="Cambria Math" w:eastAsia="Calibri" w:hAnsi="Cambria Math" w:cs="Times New Roman"/>
                                    <w:kern w:val="0"/>
                                    <w:sz w:val="24"/>
                                    <w:szCs w:val="24"/>
                                    <w:lang w:val="tr-TR"/>
                                    <w14:ligatures w14:val="none"/>
                                  </w:rPr>
                                  <m:t>(y)</m:t>
                                </m:r>
                              </m:sub>
                            </m:sSub>
                          </m:sub>
                        </m:sSub>
                      </m:e>
                    </m:rad>
                  </m:den>
                </m:f>
              </m:oMath>
            </m:oMathPara>
          </w:p>
        </w:tc>
        <w:tc>
          <w:tcPr>
            <w:tcW w:w="1010" w:type="dxa"/>
            <w:shd w:val="clear" w:color="auto" w:fill="auto"/>
            <w:vAlign w:val="center"/>
          </w:tcPr>
          <w:p w14:paraId="33544F74" w14:textId="77777777" w:rsidR="00376355" w:rsidRPr="00376355" w:rsidRDefault="00376355" w:rsidP="00376355">
            <w:pPr>
              <w:spacing w:after="0" w:line="240" w:lineRule="auto"/>
              <w:jc w:val="center"/>
              <w:rPr>
                <w:rFonts w:ascii="Times New Roman" w:eastAsia="Calibri" w:hAnsi="Times New Roman" w:cs="Times New Roman"/>
                <w:kern w:val="0"/>
                <w:sz w:val="20"/>
                <w:szCs w:val="20"/>
                <w:lang w:val="tr-TR"/>
                <w14:ligatures w14:val="none"/>
              </w:rPr>
            </w:pPr>
            <w:r w:rsidRPr="00376355">
              <w:rPr>
                <w:rFonts w:ascii="Times New Roman" w:eastAsia="Calibri" w:hAnsi="Times New Roman" w:cs="Times New Roman"/>
                <w:kern w:val="0"/>
                <w:lang w:val="tr-TR"/>
                <w14:ligatures w14:val="none"/>
              </w:rPr>
              <w:t>(2)</w:t>
            </w:r>
          </w:p>
        </w:tc>
      </w:tr>
    </w:tbl>
    <w:p w14:paraId="6D3E72D2" w14:textId="77777777" w:rsidR="00376355" w:rsidRPr="00376355" w:rsidRDefault="00376355" w:rsidP="00376355">
      <w:pPr>
        <w:spacing w:after="0" w:line="240" w:lineRule="auto"/>
        <w:jc w:val="both"/>
        <w:rPr>
          <w:rFonts w:ascii="Times New Roman" w:eastAsia="Calibri" w:hAnsi="Times New Roman" w:cs="Times New Roman"/>
          <w:b/>
          <w:kern w:val="0"/>
          <w:lang w:val="tr-TR"/>
          <w14:ligatures w14:val="none"/>
        </w:rPr>
      </w:pPr>
    </w:p>
    <w:p w14:paraId="0FC7D2C2" w14:textId="4D60F82F" w:rsidR="00376355" w:rsidRPr="003073C9" w:rsidRDefault="003073C9" w:rsidP="00376355">
      <w:pPr>
        <w:spacing w:after="0" w:line="240" w:lineRule="auto"/>
        <w:jc w:val="both"/>
        <w:rPr>
          <w:rFonts w:ascii="Times New Roman" w:eastAsia="Calibri" w:hAnsi="Times New Roman" w:cs="Times New Roman"/>
          <w:b/>
          <w:color w:val="000000" w:themeColor="text1"/>
          <w:kern w:val="0"/>
          <w:lang w:val="tr-TR"/>
          <w14:ligatures w14:val="none"/>
        </w:rPr>
      </w:pPr>
      <w:r w:rsidRPr="003073C9">
        <w:rPr>
          <w:rFonts w:ascii="Times New Roman" w:eastAsia="Calibri" w:hAnsi="Times New Roman" w:cs="Times New Roman"/>
          <w:b/>
          <w:color w:val="000000" w:themeColor="text1"/>
          <w:kern w:val="0"/>
          <w:lang w:val="tr-TR"/>
          <w14:ligatures w14:val="none"/>
        </w:rPr>
        <w:t>TABLO VE ŞEKİLLER</w:t>
      </w:r>
    </w:p>
    <w:p w14:paraId="23908D70" w14:textId="77777777" w:rsidR="003073C9" w:rsidRDefault="003073C9" w:rsidP="00376355">
      <w:pPr>
        <w:spacing w:after="0" w:line="240" w:lineRule="auto"/>
        <w:jc w:val="both"/>
        <w:rPr>
          <w:rFonts w:ascii="Times New Roman" w:eastAsia="Calibri" w:hAnsi="Times New Roman" w:cs="Times New Roman"/>
          <w:kern w:val="0"/>
          <w:lang w:val="tr-TR"/>
          <w14:ligatures w14:val="none"/>
        </w:rPr>
      </w:pPr>
    </w:p>
    <w:p w14:paraId="7FED28AD" w14:textId="2F45CB2F" w:rsidR="00376355" w:rsidRPr="00376355" w:rsidRDefault="00376355" w:rsidP="00376355">
      <w:pPr>
        <w:spacing w:after="0" w:line="240" w:lineRule="auto"/>
        <w:jc w:val="both"/>
        <w:rPr>
          <w:rFonts w:ascii="Times New Roman" w:eastAsia="Calibri" w:hAnsi="Times New Roman" w:cs="Times New Roman"/>
          <w:color w:val="FF0000"/>
          <w:kern w:val="0"/>
          <w:lang w:val="tr-TR"/>
          <w14:ligatures w14:val="none"/>
        </w:rPr>
      </w:pPr>
      <w:r w:rsidRPr="00376355">
        <w:rPr>
          <w:rFonts w:ascii="Times New Roman" w:eastAsia="Calibri" w:hAnsi="Times New Roman" w:cs="Times New Roman"/>
          <w:kern w:val="0"/>
          <w:lang w:val="tr-TR"/>
          <w14:ligatures w14:val="none"/>
        </w:rPr>
        <w:t xml:space="preserve">Metin içerisinde tablo, şekil, resim vb. görsel bileşenler kullanılacak ise aşağıda gösterilen örnekte sunulduğu gibi eklenmelidir. </w:t>
      </w:r>
      <w:r w:rsidRPr="00376355">
        <w:rPr>
          <w:rFonts w:ascii="Times New Roman" w:eastAsia="Calibri" w:hAnsi="Times New Roman" w:cs="Times New Roman"/>
          <w:b/>
          <w:kern w:val="0"/>
          <w:lang w:val="tr-TR"/>
          <w14:ligatures w14:val="none"/>
        </w:rPr>
        <w:t>Görsel ve görsel başlığı satırı ortalanmalıdır.</w:t>
      </w:r>
      <w:r w:rsidRPr="00376355">
        <w:rPr>
          <w:rFonts w:ascii="Times New Roman" w:eastAsia="Calibri" w:hAnsi="Times New Roman" w:cs="Times New Roman"/>
          <w:kern w:val="0"/>
          <w:lang w:val="tr-TR"/>
          <w14:ligatures w14:val="none"/>
        </w:rPr>
        <w:t xml:space="preserve"> Şekil ve resim numaralandırılmasında numaradan sonra nokta kullanılmalı ve bu noktaya kadar olan kısım (nokta dâhil) koyu yazılmalıdır. Numaralandırma ve başlık kısımlarında metin “Times New Roman” fontunda, 10 punto, ortalı olarak yazılmalı ve bu kısımlar görselin altında yer almalıdır. Görsel ile başlık satırı arasında boşluk olmamalıdır. Görsel ile önceki ve sonraki metin arasında birer satır boşluk olmalıdır. Şekiller en az 400 </w:t>
      </w:r>
      <w:proofErr w:type="spellStart"/>
      <w:r w:rsidRPr="00376355">
        <w:rPr>
          <w:rFonts w:ascii="Times New Roman" w:eastAsia="Calibri" w:hAnsi="Times New Roman" w:cs="Times New Roman"/>
          <w:kern w:val="0"/>
          <w:lang w:val="tr-TR"/>
          <w14:ligatures w14:val="none"/>
        </w:rPr>
        <w:t>dpi’da</w:t>
      </w:r>
      <w:proofErr w:type="spellEnd"/>
      <w:r w:rsidRPr="00376355">
        <w:rPr>
          <w:rFonts w:ascii="Times New Roman" w:eastAsia="Calibri" w:hAnsi="Times New Roman" w:cs="Times New Roman"/>
          <w:kern w:val="0"/>
          <w:lang w:val="tr-TR"/>
          <w14:ligatures w14:val="none"/>
        </w:rPr>
        <w:t xml:space="preserve"> okunaklı ve anlaşılır olmalıdır. Açıklama sütunu kısa tutulmalı ancak sembol ve kısaltmalar ilk verildiği yerde açıklanmalıdır.</w:t>
      </w:r>
    </w:p>
    <w:p w14:paraId="483E6AA2"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376355" w:rsidRPr="00376355" w14:paraId="1D9C0C00" w14:textId="77777777" w:rsidTr="00CA6637">
        <w:tc>
          <w:tcPr>
            <w:tcW w:w="3544" w:type="dxa"/>
            <w:shd w:val="clear" w:color="auto" w:fill="auto"/>
          </w:tcPr>
          <w:p w14:paraId="1D8DB760"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60C08E47"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561F20AB"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03352906"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29738A0C"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5083B10C"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672BFD29"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tc>
      </w:tr>
    </w:tbl>
    <w:p w14:paraId="06852A61" w14:textId="77777777" w:rsidR="00376355" w:rsidRPr="00376355" w:rsidRDefault="00376355" w:rsidP="00376355">
      <w:pPr>
        <w:spacing w:after="0" w:line="240" w:lineRule="auto"/>
        <w:jc w:val="center"/>
        <w:rPr>
          <w:rFonts w:ascii="Times New Roman" w:eastAsia="Calibri" w:hAnsi="Times New Roman" w:cs="Times New Roman"/>
          <w:color w:val="000000"/>
          <w:kern w:val="0"/>
          <w:sz w:val="20"/>
          <w:szCs w:val="20"/>
          <w:lang w:val="tr-TR"/>
          <w14:ligatures w14:val="none"/>
        </w:rPr>
      </w:pPr>
      <w:r w:rsidRPr="00376355">
        <w:rPr>
          <w:rFonts w:ascii="Times New Roman" w:eastAsia="Calibri" w:hAnsi="Times New Roman" w:cs="Times New Roman"/>
          <w:b/>
          <w:color w:val="000000"/>
          <w:kern w:val="0"/>
          <w:sz w:val="20"/>
          <w:szCs w:val="20"/>
          <w:lang w:val="tr-TR"/>
          <w14:ligatures w14:val="none"/>
        </w:rPr>
        <w:t>Şekil 1.</w:t>
      </w:r>
      <w:r w:rsidRPr="00376355">
        <w:rPr>
          <w:rFonts w:ascii="Times New Roman" w:eastAsia="Calibri" w:hAnsi="Times New Roman" w:cs="Times New Roman"/>
          <w:color w:val="000000"/>
          <w:kern w:val="0"/>
          <w:sz w:val="20"/>
          <w:szCs w:val="20"/>
          <w:lang w:val="tr-TR"/>
          <w14:ligatures w14:val="none"/>
        </w:rPr>
        <w:t xml:space="preserve"> Şekilde sunulan bilginin açıklaması</w:t>
      </w:r>
    </w:p>
    <w:p w14:paraId="3DB77E91" w14:textId="77777777" w:rsidR="00376355" w:rsidRPr="00376355" w:rsidRDefault="00376355" w:rsidP="00376355">
      <w:pPr>
        <w:spacing w:after="0" w:line="240" w:lineRule="auto"/>
        <w:jc w:val="center"/>
        <w:rPr>
          <w:rFonts w:ascii="Times New Roman" w:eastAsia="Calibri" w:hAnsi="Times New Roman" w:cs="Times New Roman"/>
          <w:kern w:val="0"/>
          <w:lang w:val="tr-TR"/>
          <w14:ligatures w14:val="none"/>
        </w:rPr>
      </w:pPr>
    </w:p>
    <w:p w14:paraId="437F4469" w14:textId="77777777" w:rsidR="00376355" w:rsidRPr="00376355" w:rsidRDefault="00376355" w:rsidP="00376355">
      <w:pPr>
        <w:spacing w:after="0" w:line="240" w:lineRule="auto"/>
        <w:jc w:val="both"/>
        <w:rPr>
          <w:rFonts w:ascii="Times New Roman" w:eastAsia="Calibri" w:hAnsi="Times New Roman" w:cs="Times New Roman"/>
          <w:color w:val="FF0000"/>
          <w:kern w:val="0"/>
          <w:lang w:val="tr-TR"/>
          <w14:ligatures w14:val="none"/>
        </w:rPr>
      </w:pPr>
      <w:r w:rsidRPr="00376355">
        <w:rPr>
          <w:rFonts w:ascii="Times New Roman" w:eastAsia="Calibri" w:hAnsi="Times New Roman" w:cs="Times New Roman"/>
          <w:kern w:val="0"/>
          <w:lang w:val="tr-TR"/>
          <w14:ligatures w14:val="none"/>
        </w:rPr>
        <w:t xml:space="preserve">Metin içerisinde tablo kullanılacak ise aşağıda gösterilen örnekte sunulduğu gibi eklenmelidir. </w:t>
      </w:r>
      <w:r w:rsidRPr="00376355">
        <w:rPr>
          <w:rFonts w:ascii="Times New Roman" w:eastAsia="Calibri" w:hAnsi="Times New Roman" w:cs="Times New Roman"/>
          <w:bCs/>
          <w:color w:val="000000"/>
          <w:kern w:val="0"/>
          <w:lang w:val="tr-TR"/>
          <w14:ligatures w14:val="none"/>
        </w:rPr>
        <w:t xml:space="preserve">Tablo metne göre ortalanmalıdır. </w:t>
      </w:r>
      <w:r w:rsidRPr="00376355">
        <w:rPr>
          <w:rFonts w:ascii="Times New Roman" w:eastAsia="Calibri" w:hAnsi="Times New Roman" w:cs="Times New Roman"/>
          <w:bCs/>
          <w:kern w:val="0"/>
          <w:lang w:val="tr-TR"/>
          <w14:ligatures w14:val="none"/>
        </w:rPr>
        <w:t>Tabloda dikey çizgiler görünmemeli, yatay çizgilerden ise sadece başlık</w:t>
      </w:r>
      <w:r w:rsidRPr="00376355">
        <w:rPr>
          <w:rFonts w:ascii="Times New Roman" w:eastAsia="Calibri" w:hAnsi="Times New Roman" w:cs="Times New Roman"/>
          <w:kern w:val="0"/>
          <w:lang w:val="tr-TR"/>
          <w14:ligatures w14:val="none"/>
        </w:rPr>
        <w:t xml:space="preserve"> kısmının alt ve üstünde yer alan çizgiler ile tablonun alt sınır çizgisi görünmelidir. Tablo numaralandırma ve tablo başlığı kısımlarında metin “Times New Roman” fontunda, 10 punto, ortalı olarak yazılmalı ve bu kısımlar tablonun üstünde yer almalıdır. Eğer tablo büyükse puntosu azaltılabilir. Tablo ile tablo başlığı arasında boşluk olmamalı fakat tablo ile ana metin arasında 1 satır aralığı boşluk olmalıdır. Tablo başlığı kısa ve açıklayıcı olmalıdır.  </w:t>
      </w:r>
    </w:p>
    <w:p w14:paraId="047051C8" w14:textId="77777777" w:rsidR="00376355" w:rsidRPr="00376355" w:rsidRDefault="00376355" w:rsidP="00376355">
      <w:pPr>
        <w:spacing w:after="0" w:line="240" w:lineRule="auto"/>
        <w:jc w:val="both"/>
        <w:rPr>
          <w:rFonts w:ascii="Times New Roman" w:eastAsia="Calibri" w:hAnsi="Times New Roman" w:cs="Times New Roman"/>
          <w:b/>
          <w:kern w:val="0"/>
          <w:sz w:val="20"/>
          <w:szCs w:val="20"/>
          <w14:ligatures w14:val="none"/>
        </w:rPr>
      </w:pPr>
    </w:p>
    <w:p w14:paraId="63FE0CC4" w14:textId="77777777" w:rsidR="00376355" w:rsidRPr="00376355" w:rsidRDefault="00376355" w:rsidP="00376355">
      <w:pPr>
        <w:spacing w:after="0" w:line="240" w:lineRule="auto"/>
        <w:jc w:val="center"/>
        <w:rPr>
          <w:rFonts w:ascii="Times New Roman" w:eastAsia="Calibri" w:hAnsi="Times New Roman" w:cs="Times New Roman"/>
          <w:kern w:val="0"/>
          <w:sz w:val="20"/>
          <w:szCs w:val="20"/>
          <w14:ligatures w14:val="none"/>
        </w:rPr>
      </w:pPr>
      <w:r w:rsidRPr="00376355">
        <w:rPr>
          <w:rFonts w:ascii="Times New Roman" w:eastAsia="Calibri" w:hAnsi="Times New Roman" w:cs="Times New Roman"/>
          <w:b/>
          <w:kern w:val="0"/>
          <w:sz w:val="20"/>
          <w:szCs w:val="20"/>
          <w14:ligatures w14:val="none"/>
        </w:rPr>
        <w:t>Tablo 1</w:t>
      </w:r>
      <w:r w:rsidRPr="00376355">
        <w:rPr>
          <w:rFonts w:ascii="Times New Roman" w:eastAsia="Calibri" w:hAnsi="Times New Roman" w:cs="Times New Roman"/>
          <w:kern w:val="0"/>
          <w:sz w:val="20"/>
          <w:szCs w:val="20"/>
          <w14:ligatures w14:val="none"/>
        </w:rPr>
        <w:t xml:space="preserve">. </w:t>
      </w:r>
      <w:r w:rsidRPr="00376355">
        <w:rPr>
          <w:rFonts w:ascii="Times New Roman" w:eastAsia="Calibri" w:hAnsi="Times New Roman" w:cs="Times New Roman"/>
          <w:kern w:val="0"/>
          <w:sz w:val="20"/>
          <w:szCs w:val="20"/>
          <w:lang w:val="tr-TR"/>
          <w14:ligatures w14:val="none"/>
        </w:rPr>
        <w:t>Tablo</w:t>
      </w:r>
      <w:r w:rsidRPr="00376355">
        <w:rPr>
          <w:rFonts w:ascii="Times New Roman" w:eastAsia="Calibri" w:hAnsi="Times New Roman" w:cs="Times New Roman"/>
          <w:kern w:val="0"/>
          <w:sz w:val="20"/>
          <w:szCs w:val="20"/>
          <w14:ligatures w14:val="none"/>
        </w:rPr>
        <w:t xml:space="preserve">da </w:t>
      </w:r>
      <w:proofErr w:type="spellStart"/>
      <w:r w:rsidRPr="00376355">
        <w:rPr>
          <w:rFonts w:ascii="Times New Roman" w:eastAsia="Calibri" w:hAnsi="Times New Roman" w:cs="Times New Roman"/>
          <w:kern w:val="0"/>
          <w:sz w:val="20"/>
          <w:szCs w:val="20"/>
          <w14:ligatures w14:val="none"/>
        </w:rPr>
        <w:t>sunulan</w:t>
      </w:r>
      <w:proofErr w:type="spellEnd"/>
      <w:r w:rsidRPr="00376355">
        <w:rPr>
          <w:rFonts w:ascii="Times New Roman" w:eastAsia="Calibri" w:hAnsi="Times New Roman" w:cs="Times New Roman"/>
          <w:kern w:val="0"/>
          <w:sz w:val="20"/>
          <w:szCs w:val="20"/>
          <w14:ligatures w14:val="none"/>
        </w:rPr>
        <w:t xml:space="preserve"> </w:t>
      </w:r>
      <w:proofErr w:type="spellStart"/>
      <w:r w:rsidRPr="00376355">
        <w:rPr>
          <w:rFonts w:ascii="Times New Roman" w:eastAsia="Calibri" w:hAnsi="Times New Roman" w:cs="Times New Roman"/>
          <w:kern w:val="0"/>
          <w:sz w:val="20"/>
          <w:szCs w:val="20"/>
          <w14:ligatures w14:val="none"/>
        </w:rPr>
        <w:t>bilginin</w:t>
      </w:r>
      <w:proofErr w:type="spellEnd"/>
      <w:r w:rsidRPr="00376355">
        <w:rPr>
          <w:rFonts w:ascii="Times New Roman" w:eastAsia="Calibri" w:hAnsi="Times New Roman" w:cs="Times New Roman"/>
          <w:kern w:val="0"/>
          <w:sz w:val="20"/>
          <w:szCs w:val="20"/>
          <w14:ligatures w14:val="none"/>
        </w:rPr>
        <w:t xml:space="preserve"> </w:t>
      </w:r>
      <w:proofErr w:type="spellStart"/>
      <w:r w:rsidRPr="00376355">
        <w:rPr>
          <w:rFonts w:ascii="Times New Roman" w:eastAsia="Calibri" w:hAnsi="Times New Roman" w:cs="Times New Roman"/>
          <w:kern w:val="0"/>
          <w:sz w:val="20"/>
          <w:szCs w:val="20"/>
          <w14:ligatures w14:val="none"/>
        </w:rPr>
        <w:t>açıklaması</w:t>
      </w:r>
      <w:proofErr w:type="spellEnd"/>
    </w:p>
    <w:tbl>
      <w:tblPr>
        <w:tblW w:w="3669" w:type="dxa"/>
        <w:jc w:val="center"/>
        <w:tblBorders>
          <w:top w:val="single" w:sz="4" w:space="0" w:color="auto"/>
          <w:bottom w:val="single" w:sz="4" w:space="0" w:color="auto"/>
        </w:tblBorders>
        <w:tblLook w:val="04A0" w:firstRow="1" w:lastRow="0" w:firstColumn="1" w:lastColumn="0" w:noHBand="0" w:noVBand="1"/>
      </w:tblPr>
      <w:tblGrid>
        <w:gridCol w:w="2356"/>
        <w:gridCol w:w="1313"/>
      </w:tblGrid>
      <w:tr w:rsidR="00376355" w:rsidRPr="00376355" w14:paraId="7C9C97CE" w14:textId="77777777" w:rsidTr="00CA6637">
        <w:trPr>
          <w:trHeight w:val="170"/>
          <w:jc w:val="center"/>
        </w:trPr>
        <w:tc>
          <w:tcPr>
            <w:tcW w:w="2356" w:type="dxa"/>
            <w:tcBorders>
              <w:top w:val="single" w:sz="4" w:space="0" w:color="auto"/>
              <w:bottom w:val="single" w:sz="4" w:space="0" w:color="auto"/>
            </w:tcBorders>
            <w:shd w:val="clear" w:color="auto" w:fill="FFFFFF"/>
            <w:noWrap/>
            <w:vAlign w:val="center"/>
            <w:hideMark/>
          </w:tcPr>
          <w:p w14:paraId="243CB45D" w14:textId="77777777" w:rsidR="00376355" w:rsidRPr="00376355" w:rsidRDefault="00376355" w:rsidP="00376355">
            <w:pPr>
              <w:spacing w:after="0" w:line="240" w:lineRule="auto"/>
              <w:jc w:val="center"/>
              <w:rPr>
                <w:rFonts w:ascii="Times New Roman" w:eastAsia="Calibri" w:hAnsi="Times New Roman" w:cs="Times New Roman"/>
                <w:bCs/>
                <w:cap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Başlık</w:t>
            </w:r>
          </w:p>
        </w:tc>
        <w:tc>
          <w:tcPr>
            <w:tcW w:w="1313" w:type="dxa"/>
            <w:tcBorders>
              <w:top w:val="single" w:sz="4" w:space="0" w:color="auto"/>
              <w:bottom w:val="single" w:sz="4" w:space="0" w:color="auto"/>
            </w:tcBorders>
            <w:shd w:val="clear" w:color="auto" w:fill="FFFFFF"/>
            <w:noWrap/>
            <w:vAlign w:val="center"/>
            <w:hideMark/>
          </w:tcPr>
          <w:p w14:paraId="47E0229C" w14:textId="77777777" w:rsidR="00376355" w:rsidRPr="00376355" w:rsidRDefault="00376355" w:rsidP="00376355">
            <w:pPr>
              <w:spacing w:after="0" w:line="240" w:lineRule="auto"/>
              <w:jc w:val="center"/>
              <w:rPr>
                <w:rFonts w:ascii="Times New Roman" w:eastAsia="Calibri" w:hAnsi="Times New Roman" w:cs="Times New Roman"/>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Başlık</w:t>
            </w:r>
          </w:p>
        </w:tc>
      </w:tr>
      <w:tr w:rsidR="00376355" w:rsidRPr="00376355" w14:paraId="365F02D3" w14:textId="77777777" w:rsidTr="00CA6637">
        <w:trPr>
          <w:trHeight w:val="170"/>
          <w:jc w:val="center"/>
        </w:trPr>
        <w:tc>
          <w:tcPr>
            <w:tcW w:w="2356" w:type="dxa"/>
            <w:tcBorders>
              <w:top w:val="single" w:sz="4" w:space="0" w:color="auto"/>
            </w:tcBorders>
            <w:shd w:val="clear" w:color="auto" w:fill="FFFFFF"/>
            <w:noWrap/>
            <w:vAlign w:val="center"/>
            <w:hideMark/>
          </w:tcPr>
          <w:p w14:paraId="1E78B193" w14:textId="77777777" w:rsidR="00376355" w:rsidRPr="00376355" w:rsidRDefault="00376355" w:rsidP="00376355">
            <w:pPr>
              <w:spacing w:after="0" w:line="240" w:lineRule="auto"/>
              <w:jc w:val="center"/>
              <w:rPr>
                <w:rFonts w:ascii="Times New Roman" w:eastAsia="Calibri" w:hAnsi="Times New Roman" w:cs="Times New Roman"/>
                <w:bCs/>
                <w:cap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c>
          <w:tcPr>
            <w:tcW w:w="1313" w:type="dxa"/>
            <w:tcBorders>
              <w:top w:val="single" w:sz="4" w:space="0" w:color="auto"/>
            </w:tcBorders>
            <w:shd w:val="clear" w:color="auto" w:fill="FFFFFF"/>
            <w:noWrap/>
            <w:vAlign w:val="center"/>
            <w:hideMark/>
          </w:tcPr>
          <w:p w14:paraId="17411212" w14:textId="77777777" w:rsidR="00376355" w:rsidRPr="00376355" w:rsidRDefault="00376355" w:rsidP="00376355">
            <w:pPr>
              <w:spacing w:after="0" w:line="240" w:lineRule="auto"/>
              <w:jc w:val="center"/>
              <w:rPr>
                <w:rFonts w:ascii="Times New Roman" w:eastAsia="Calibri" w:hAnsi="Times New Roman" w:cs="Times New Roman"/>
                <w:bC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r>
      <w:tr w:rsidR="00376355" w:rsidRPr="00376355" w14:paraId="50A9AE92" w14:textId="77777777" w:rsidTr="00CA6637">
        <w:trPr>
          <w:trHeight w:val="170"/>
          <w:jc w:val="center"/>
        </w:trPr>
        <w:tc>
          <w:tcPr>
            <w:tcW w:w="2356" w:type="dxa"/>
            <w:shd w:val="clear" w:color="auto" w:fill="FFFFFF"/>
            <w:noWrap/>
            <w:vAlign w:val="center"/>
            <w:hideMark/>
          </w:tcPr>
          <w:p w14:paraId="75FC1AA9" w14:textId="77777777" w:rsidR="00376355" w:rsidRPr="00376355" w:rsidRDefault="00376355" w:rsidP="00376355">
            <w:pPr>
              <w:spacing w:after="0" w:line="240" w:lineRule="auto"/>
              <w:jc w:val="center"/>
              <w:rPr>
                <w:rFonts w:ascii="Times New Roman" w:eastAsia="Calibri" w:hAnsi="Times New Roman" w:cs="Times New Roman"/>
                <w:bCs/>
                <w:cap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c>
          <w:tcPr>
            <w:tcW w:w="1313" w:type="dxa"/>
            <w:shd w:val="clear" w:color="auto" w:fill="FFFFFF"/>
            <w:noWrap/>
            <w:vAlign w:val="center"/>
            <w:hideMark/>
          </w:tcPr>
          <w:p w14:paraId="6397C692" w14:textId="77777777" w:rsidR="00376355" w:rsidRPr="00376355" w:rsidRDefault="00376355" w:rsidP="00376355">
            <w:pPr>
              <w:spacing w:after="0" w:line="240" w:lineRule="auto"/>
              <w:jc w:val="center"/>
              <w:rPr>
                <w:rFonts w:ascii="Times New Roman" w:eastAsia="Calibri" w:hAnsi="Times New Roman" w:cs="Times New Roman"/>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r>
      <w:tr w:rsidR="00376355" w:rsidRPr="00376355" w14:paraId="2D881F68" w14:textId="77777777" w:rsidTr="00CA6637">
        <w:trPr>
          <w:trHeight w:val="170"/>
          <w:jc w:val="center"/>
        </w:trPr>
        <w:tc>
          <w:tcPr>
            <w:tcW w:w="2356" w:type="dxa"/>
            <w:shd w:val="clear" w:color="auto" w:fill="FFFFFF"/>
            <w:noWrap/>
            <w:vAlign w:val="center"/>
            <w:hideMark/>
          </w:tcPr>
          <w:p w14:paraId="189B0796" w14:textId="77777777" w:rsidR="00376355" w:rsidRPr="00376355" w:rsidRDefault="00376355" w:rsidP="00376355">
            <w:pPr>
              <w:spacing w:after="0" w:line="240" w:lineRule="auto"/>
              <w:jc w:val="center"/>
              <w:rPr>
                <w:rFonts w:ascii="Times New Roman" w:eastAsia="Calibri" w:hAnsi="Times New Roman" w:cs="Times New Roman"/>
                <w:bCs/>
                <w:cap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c>
          <w:tcPr>
            <w:tcW w:w="1313" w:type="dxa"/>
            <w:shd w:val="clear" w:color="auto" w:fill="FFFFFF"/>
            <w:noWrap/>
            <w:vAlign w:val="center"/>
            <w:hideMark/>
          </w:tcPr>
          <w:p w14:paraId="0E7EB23A" w14:textId="77777777" w:rsidR="00376355" w:rsidRPr="00376355" w:rsidRDefault="00376355" w:rsidP="00376355">
            <w:pPr>
              <w:spacing w:after="0" w:line="240" w:lineRule="auto"/>
              <w:jc w:val="center"/>
              <w:rPr>
                <w:rFonts w:ascii="Times New Roman" w:eastAsia="Calibri" w:hAnsi="Times New Roman" w:cs="Times New Roman"/>
                <w:bCs/>
                <w:kern w:val="0"/>
                <w:sz w:val="20"/>
                <w:szCs w:val="20"/>
                <w:lang w:val="tr-TR"/>
                <w14:ligatures w14:val="none"/>
              </w:rPr>
            </w:pPr>
            <w:r w:rsidRPr="00376355">
              <w:rPr>
                <w:rFonts w:ascii="Times New Roman" w:eastAsia="Calibri" w:hAnsi="Times New Roman" w:cs="Times New Roman"/>
                <w:bCs/>
                <w:kern w:val="0"/>
                <w:sz w:val="20"/>
                <w:szCs w:val="20"/>
                <w:lang w:val="tr-TR"/>
                <w14:ligatures w14:val="none"/>
              </w:rPr>
              <w:t xml:space="preserve">Bilgi </w:t>
            </w:r>
          </w:p>
        </w:tc>
      </w:tr>
    </w:tbl>
    <w:p w14:paraId="5A29A56E"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0ABC6633" w14:textId="77777777" w:rsidR="00376355" w:rsidRPr="00376355" w:rsidRDefault="00376355" w:rsidP="00376355">
      <w:pPr>
        <w:spacing w:after="0" w:line="240" w:lineRule="auto"/>
        <w:jc w:val="both"/>
        <w:rPr>
          <w:rFonts w:ascii="Times New Roman" w:eastAsia="Calibri" w:hAnsi="Times New Roman" w:cs="Times New Roman"/>
          <w:bCs/>
          <w:kern w:val="0"/>
          <w14:ligatures w14:val="none"/>
        </w:rPr>
      </w:pPr>
      <w:r w:rsidRPr="00376355">
        <w:rPr>
          <w:rFonts w:ascii="Times New Roman" w:eastAsia="Calibri" w:hAnsi="Times New Roman" w:cs="Times New Roman"/>
          <w:bCs/>
          <w:kern w:val="0"/>
          <w:lang w:val="tr-TR"/>
          <w14:ligatures w14:val="none"/>
        </w:rPr>
        <w:t>Şekiller ve tablolar metinde belirtilme sırasına göre numaralandırılmalıdır.</w:t>
      </w:r>
    </w:p>
    <w:p w14:paraId="78A961F4" w14:textId="77777777" w:rsidR="00376355" w:rsidRPr="00376355" w:rsidRDefault="00376355" w:rsidP="00376355">
      <w:pPr>
        <w:spacing w:after="0" w:line="240" w:lineRule="auto"/>
        <w:jc w:val="both"/>
        <w:rPr>
          <w:rFonts w:ascii="Times New Roman" w:eastAsia="Calibri" w:hAnsi="Times New Roman" w:cs="Times New Roman"/>
          <w:b/>
          <w:color w:val="FF0000"/>
          <w:kern w:val="0"/>
          <w14:ligatures w14:val="none"/>
        </w:rPr>
      </w:pPr>
    </w:p>
    <w:p w14:paraId="542ECD71" w14:textId="77777777" w:rsidR="00C16101" w:rsidRDefault="00C16101" w:rsidP="00376355">
      <w:pPr>
        <w:spacing w:after="0" w:line="240" w:lineRule="auto"/>
        <w:jc w:val="both"/>
        <w:rPr>
          <w:rFonts w:ascii="Times New Roman" w:eastAsia="Calibri" w:hAnsi="Times New Roman" w:cs="Times New Roman"/>
          <w:b/>
          <w:color w:val="000000" w:themeColor="text1"/>
          <w:kern w:val="0"/>
          <w:lang w:val="tr-TR"/>
          <w14:ligatures w14:val="none"/>
        </w:rPr>
      </w:pPr>
    </w:p>
    <w:p w14:paraId="151FCD06" w14:textId="45687A76" w:rsidR="00376355" w:rsidRPr="003073C9" w:rsidRDefault="003073C9" w:rsidP="00376355">
      <w:pPr>
        <w:spacing w:after="0" w:line="240" w:lineRule="auto"/>
        <w:jc w:val="both"/>
        <w:rPr>
          <w:rFonts w:ascii="Times New Roman" w:eastAsia="Calibri" w:hAnsi="Times New Roman" w:cs="Times New Roman"/>
          <w:b/>
          <w:color w:val="000000" w:themeColor="text1"/>
          <w:kern w:val="0"/>
          <w:lang w:val="tr-TR"/>
          <w14:ligatures w14:val="none"/>
        </w:rPr>
      </w:pPr>
      <w:r w:rsidRPr="003073C9">
        <w:rPr>
          <w:rFonts w:ascii="Times New Roman" w:eastAsia="Calibri" w:hAnsi="Times New Roman" w:cs="Times New Roman"/>
          <w:b/>
          <w:color w:val="000000" w:themeColor="text1"/>
          <w:kern w:val="0"/>
          <w:lang w:val="tr-TR"/>
          <w14:ligatures w14:val="none"/>
        </w:rPr>
        <w:t>Teşekkür</w:t>
      </w:r>
    </w:p>
    <w:p w14:paraId="0FAF7A68" w14:textId="4727FB78" w:rsidR="00D37FB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 xml:space="preserve">Bu kısımda; varsa çalışmada yardımları olan kişi veya kişilere teşekkür edilmelidir. Aynı zamanda maddi destek alınan kurum ve kuruluşlara yardım ve desteklerinden dolayı bu bölümde teşekkür edilmelidir. Makale, bir projeden üretilmişse, proje desteği belirtilmelidir. Etik kurul kararı varsa eklenmelidir. </w:t>
      </w:r>
    </w:p>
    <w:p w14:paraId="0E05C261" w14:textId="77777777" w:rsidR="00D37FB5" w:rsidRDefault="00D37FB5" w:rsidP="00376355">
      <w:pPr>
        <w:spacing w:after="0" w:line="240" w:lineRule="auto"/>
        <w:jc w:val="both"/>
        <w:rPr>
          <w:rFonts w:ascii="Times New Roman" w:eastAsia="Calibri" w:hAnsi="Times New Roman" w:cs="Times New Roman"/>
          <w:kern w:val="0"/>
          <w:lang w:val="tr-TR"/>
          <w14:ligatures w14:val="none"/>
        </w:rPr>
      </w:pPr>
    </w:p>
    <w:p w14:paraId="3D5D8E97" w14:textId="48B08E5D" w:rsidR="00376355" w:rsidRPr="003073C9" w:rsidRDefault="00376355" w:rsidP="00376355">
      <w:pPr>
        <w:spacing w:after="0" w:line="240" w:lineRule="auto"/>
        <w:jc w:val="both"/>
        <w:rPr>
          <w:rFonts w:ascii="Times New Roman" w:eastAsia="Calibri" w:hAnsi="Times New Roman" w:cs="Times New Roman"/>
          <w:b/>
          <w:color w:val="000000" w:themeColor="text1"/>
          <w:kern w:val="0"/>
          <w:lang w:val="tr-TR"/>
          <w14:ligatures w14:val="none"/>
        </w:rPr>
      </w:pPr>
      <w:r w:rsidRPr="003073C9">
        <w:rPr>
          <w:rFonts w:ascii="Times New Roman" w:eastAsia="Calibri" w:hAnsi="Times New Roman" w:cs="Times New Roman"/>
          <w:b/>
          <w:color w:val="000000" w:themeColor="text1"/>
          <w:kern w:val="0"/>
          <w:lang w:val="tr-TR"/>
          <w14:ligatures w14:val="none"/>
        </w:rPr>
        <w:t xml:space="preserve">Çıkar Çatışması Beyanı </w:t>
      </w:r>
    </w:p>
    <w:p w14:paraId="02952C24" w14:textId="77777777" w:rsidR="00D37FB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 xml:space="preserve">Makale yazarları aralarında herhangi bir çıkar çatışması olmadığını beyan ederler. </w:t>
      </w:r>
      <w:bookmarkEnd w:id="1"/>
    </w:p>
    <w:p w14:paraId="2BA44BF5" w14:textId="77777777" w:rsidR="00D37FB5" w:rsidRDefault="00D37FB5" w:rsidP="00376355">
      <w:pPr>
        <w:spacing w:after="0" w:line="240" w:lineRule="auto"/>
        <w:jc w:val="both"/>
        <w:rPr>
          <w:rFonts w:ascii="Times New Roman" w:eastAsia="Calibri" w:hAnsi="Times New Roman" w:cs="Times New Roman"/>
          <w:b/>
          <w:color w:val="2E74B5"/>
          <w:kern w:val="0"/>
          <w:lang w:val="tr-TR"/>
          <w14:ligatures w14:val="none"/>
        </w:rPr>
      </w:pPr>
    </w:p>
    <w:p w14:paraId="2ED712A2" w14:textId="1AF7B340" w:rsidR="00376355" w:rsidRPr="003073C9" w:rsidRDefault="00376355" w:rsidP="00376355">
      <w:pPr>
        <w:spacing w:after="0" w:line="240" w:lineRule="auto"/>
        <w:jc w:val="both"/>
        <w:rPr>
          <w:rFonts w:ascii="Times New Roman" w:eastAsia="Calibri" w:hAnsi="Times New Roman" w:cs="Times New Roman"/>
          <w:color w:val="000000" w:themeColor="text1"/>
          <w:kern w:val="0"/>
          <w:lang w:val="tr-TR"/>
          <w14:ligatures w14:val="none"/>
        </w:rPr>
      </w:pPr>
      <w:r w:rsidRPr="003073C9">
        <w:rPr>
          <w:rFonts w:ascii="Times New Roman" w:eastAsia="Calibri" w:hAnsi="Times New Roman" w:cs="Times New Roman"/>
          <w:b/>
          <w:color w:val="000000" w:themeColor="text1"/>
          <w:kern w:val="0"/>
          <w:lang w:val="tr-TR"/>
          <w14:ligatures w14:val="none"/>
        </w:rPr>
        <w:t>Araştırmacıların Katkı Oranı Beyan Özeti</w:t>
      </w:r>
      <w:r w:rsidRPr="003073C9">
        <w:rPr>
          <w:rFonts w:ascii="Times New Roman" w:eastAsia="Calibri" w:hAnsi="Times New Roman" w:cs="Times New Roman"/>
          <w:color w:val="000000" w:themeColor="text1"/>
          <w:kern w:val="0"/>
          <w:lang w:val="tr-TR"/>
          <w14:ligatures w14:val="none"/>
        </w:rPr>
        <w:t xml:space="preserve"> </w:t>
      </w:r>
    </w:p>
    <w:p w14:paraId="0BF29F28"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kern w:val="0"/>
          <w:lang w:val="tr-TR"/>
          <w14:ligatures w14:val="none"/>
        </w:rPr>
        <w:t>Yazarlar makaleye katkı oranlarını beyan ederler.</w:t>
      </w:r>
    </w:p>
    <w:p w14:paraId="5AC73055" w14:textId="77777777" w:rsidR="00D37FB5" w:rsidRDefault="00D37FB5" w:rsidP="00376355">
      <w:pPr>
        <w:spacing w:after="0" w:line="240" w:lineRule="auto"/>
        <w:jc w:val="both"/>
        <w:rPr>
          <w:rFonts w:ascii="Times New Roman" w:eastAsia="Calibri" w:hAnsi="Times New Roman" w:cs="Times New Roman"/>
          <w:b/>
          <w:color w:val="2E74B5"/>
          <w:kern w:val="0"/>
          <w:lang w:val="tr-TR"/>
          <w14:ligatures w14:val="none"/>
        </w:rPr>
      </w:pPr>
    </w:p>
    <w:p w14:paraId="58148BAF" w14:textId="5902C833" w:rsidR="00376355" w:rsidRPr="003073C9" w:rsidRDefault="00376355" w:rsidP="00376355">
      <w:pPr>
        <w:spacing w:after="0" w:line="240" w:lineRule="auto"/>
        <w:jc w:val="both"/>
        <w:rPr>
          <w:rFonts w:ascii="Times New Roman" w:eastAsia="Calibri" w:hAnsi="Times New Roman" w:cs="Times New Roman"/>
          <w:b/>
          <w:color w:val="000000" w:themeColor="text1"/>
          <w:kern w:val="0"/>
          <w:lang w:val="tr-TR"/>
          <w14:ligatures w14:val="none"/>
        </w:rPr>
      </w:pPr>
      <w:r w:rsidRPr="003073C9">
        <w:rPr>
          <w:rFonts w:ascii="Times New Roman" w:eastAsia="Calibri" w:hAnsi="Times New Roman" w:cs="Times New Roman"/>
          <w:b/>
          <w:color w:val="000000" w:themeColor="text1"/>
          <w:kern w:val="0"/>
          <w:lang w:val="tr-TR"/>
          <w14:ligatures w14:val="none"/>
        </w:rPr>
        <w:t>Kaynaklar</w:t>
      </w:r>
    </w:p>
    <w:p w14:paraId="273F99E8"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r w:rsidRPr="00376355">
        <w:rPr>
          <w:rFonts w:ascii="Times New Roman" w:eastAsia="Calibri" w:hAnsi="Times New Roman" w:cs="Times New Roman"/>
          <w:bCs/>
          <w:kern w:val="0"/>
          <w:lang w:val="tr-TR"/>
          <w14:ligatures w14:val="none"/>
        </w:rPr>
        <w:t xml:space="preserve">Kaynakça yazılırken tüm kaynaklar alfabetik sıralamaya tabii tutulmalıdır. </w:t>
      </w:r>
      <w:r w:rsidRPr="00376355">
        <w:rPr>
          <w:rFonts w:ascii="Times New Roman" w:eastAsia="Calibri" w:hAnsi="Times New Roman" w:cs="Times New Roman"/>
          <w:kern w:val="0"/>
          <w:lang w:val="tr-TR"/>
          <w14:ligatures w14:val="none"/>
        </w:rPr>
        <w:t xml:space="preserve">Kaynakçada verilecek kaynaklar, aşağıdaki örneklerde verildiği biçimlerde bu kısma eklenmelidir. Kaynakça başlığı “Times New Roman” fontunda 11 punto ve kalın olarak yazılmalıdır. Başlıktan önce bir satır boşluk bırakılmalıdır. </w:t>
      </w:r>
    </w:p>
    <w:p w14:paraId="4E00313F" w14:textId="77777777" w:rsidR="00376355" w:rsidRPr="00376355" w:rsidRDefault="00376355" w:rsidP="00376355">
      <w:pPr>
        <w:spacing w:after="0" w:line="240" w:lineRule="auto"/>
        <w:jc w:val="both"/>
        <w:rPr>
          <w:rFonts w:ascii="Times New Roman" w:eastAsia="Calibri" w:hAnsi="Times New Roman" w:cs="Times New Roman"/>
          <w:kern w:val="0"/>
          <w:lang w:val="tr-TR"/>
          <w14:ligatures w14:val="none"/>
        </w:rPr>
      </w:pPr>
    </w:p>
    <w:p w14:paraId="786E212A" w14:textId="77777777" w:rsidR="00376355" w:rsidRPr="00376355" w:rsidRDefault="00376355" w:rsidP="00376355">
      <w:pPr>
        <w:spacing w:after="0" w:line="240" w:lineRule="auto"/>
        <w:jc w:val="both"/>
        <w:rPr>
          <w:rFonts w:ascii="Times New Roman" w:eastAsia="Calibri" w:hAnsi="Times New Roman" w:cs="Times New Roman"/>
          <w:b/>
          <w:color w:val="000000"/>
          <w:kern w:val="0"/>
          <w:lang w:val="tr-TR"/>
          <w14:ligatures w14:val="none"/>
        </w:rPr>
      </w:pPr>
      <w:r w:rsidRPr="00376355">
        <w:rPr>
          <w:rFonts w:ascii="Times New Roman" w:eastAsia="Calibri" w:hAnsi="Times New Roman" w:cs="Times New Roman"/>
          <w:b/>
          <w:color w:val="000000"/>
          <w:kern w:val="0"/>
          <w:lang w:val="tr-TR"/>
          <w14:ligatures w14:val="none"/>
        </w:rPr>
        <w:t xml:space="preserve">Örnek: </w:t>
      </w:r>
    </w:p>
    <w:p w14:paraId="33FB3BF3" w14:textId="77777777" w:rsidR="00376355" w:rsidRPr="00376355" w:rsidRDefault="00376355" w:rsidP="00376355">
      <w:pPr>
        <w:spacing w:after="0" w:line="240" w:lineRule="auto"/>
        <w:jc w:val="both"/>
        <w:rPr>
          <w:rFonts w:ascii="Times New Roman" w:eastAsia="Times New Roman" w:hAnsi="Times New Roman" w:cs="Times New Roman"/>
          <w:kern w:val="0"/>
          <w:lang w:val="tr-TR"/>
          <w14:ligatures w14:val="none"/>
        </w:rPr>
      </w:pPr>
    </w:p>
    <w:p w14:paraId="48379E23" w14:textId="77777777" w:rsidR="00376355" w:rsidRPr="00376355" w:rsidRDefault="00376355" w:rsidP="0037635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Süreli Yayınlar</w:t>
      </w:r>
    </w:p>
    <w:p w14:paraId="18BA7BC9" w14:textId="77777777" w:rsidR="00376355" w:rsidRPr="00376355" w:rsidRDefault="00376355" w:rsidP="00376355">
      <w:pPr>
        <w:pBdr>
          <w:top w:val="nil"/>
          <w:left w:val="nil"/>
          <w:bottom w:val="nil"/>
          <w:right w:val="nil"/>
          <w:between w:val="nil"/>
        </w:pBdr>
        <w:spacing w:after="0" w:line="240" w:lineRule="auto"/>
        <w:ind w:left="644"/>
        <w:jc w:val="both"/>
        <w:rPr>
          <w:rFonts w:ascii="Times New Roman" w:eastAsia="Times New Roman" w:hAnsi="Times New Roman" w:cs="Times New Roman"/>
          <w:b/>
          <w:color w:val="000000"/>
          <w:kern w:val="0"/>
          <w:lang w:val="tr-TR"/>
          <w14:ligatures w14:val="none"/>
        </w:rPr>
      </w:pPr>
    </w:p>
    <w:p w14:paraId="452B840B" w14:textId="77777777" w:rsidR="00376355" w:rsidRPr="00376355" w:rsidRDefault="00376355" w:rsidP="00376355">
      <w:pPr>
        <w:numPr>
          <w:ilvl w:val="0"/>
          <w:numId w:val="6"/>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bookmarkStart w:id="3" w:name="_heading=h.gjdgxs" w:colFirst="0" w:colLast="0"/>
      <w:bookmarkEnd w:id="3"/>
      <w:r w:rsidRPr="00376355">
        <w:rPr>
          <w:rFonts w:ascii="Times New Roman" w:eastAsia="Times New Roman" w:hAnsi="Times New Roman" w:cs="Times New Roman"/>
          <w:b/>
          <w:color w:val="000000"/>
          <w:kern w:val="0"/>
          <w:lang w:val="tr-TR"/>
          <w14:ligatures w14:val="none"/>
        </w:rPr>
        <w:t>Bilimsel Makale Referansları</w:t>
      </w:r>
    </w:p>
    <w:p w14:paraId="3175726A"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Dergi makalesi</w:t>
      </w:r>
    </w:p>
    <w:p w14:paraId="01B30CE0" w14:textId="77777777" w:rsidR="00376355" w:rsidRPr="00376355" w:rsidRDefault="00376355" w:rsidP="00376355">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color w:val="0563C1"/>
          <w:kern w:val="0"/>
          <w:u w:val="single"/>
          <w:lang w:val="tr-TR"/>
          <w14:ligatures w14:val="none"/>
        </w:rPr>
      </w:pPr>
      <w:proofErr w:type="spellStart"/>
      <w:r w:rsidRPr="00376355">
        <w:rPr>
          <w:rFonts w:ascii="Times New Roman" w:eastAsia="Times New Roman" w:hAnsi="Times New Roman" w:cs="Times New Roman"/>
          <w:color w:val="000000"/>
          <w:kern w:val="0"/>
          <w:lang w:val="tr-TR"/>
          <w14:ligatures w14:val="none"/>
        </w:rPr>
        <w:t>Grady</w:t>
      </w:r>
      <w:proofErr w:type="spellEnd"/>
      <w:r w:rsidRPr="00376355">
        <w:rPr>
          <w:rFonts w:ascii="Times New Roman" w:eastAsia="Times New Roman" w:hAnsi="Times New Roman" w:cs="Times New Roman"/>
          <w:color w:val="000000"/>
          <w:kern w:val="0"/>
          <w:lang w:val="tr-TR"/>
          <w14:ligatures w14:val="none"/>
        </w:rPr>
        <w:t xml:space="preserve">, J. S., Her, M., </w:t>
      </w:r>
      <w:proofErr w:type="spellStart"/>
      <w:r w:rsidRPr="00376355">
        <w:rPr>
          <w:rFonts w:ascii="Times New Roman" w:eastAsia="Times New Roman" w:hAnsi="Times New Roman" w:cs="Times New Roman"/>
          <w:color w:val="000000"/>
          <w:kern w:val="0"/>
          <w:lang w:val="tr-TR"/>
          <w14:ligatures w14:val="none"/>
        </w:rPr>
        <w:t>Moreno</w:t>
      </w:r>
      <w:proofErr w:type="spellEnd"/>
      <w:r w:rsidRPr="00376355">
        <w:rPr>
          <w:rFonts w:ascii="Times New Roman" w:eastAsia="Times New Roman" w:hAnsi="Times New Roman" w:cs="Times New Roman"/>
          <w:color w:val="000000"/>
          <w:kern w:val="0"/>
          <w:lang w:val="tr-TR"/>
          <w14:ligatures w14:val="none"/>
        </w:rPr>
        <w:t xml:space="preserve">, G., Perez, C., &amp; </w:t>
      </w:r>
      <w:proofErr w:type="spellStart"/>
      <w:r w:rsidRPr="00376355">
        <w:rPr>
          <w:rFonts w:ascii="Times New Roman" w:eastAsia="Times New Roman" w:hAnsi="Times New Roman" w:cs="Times New Roman"/>
          <w:color w:val="000000"/>
          <w:kern w:val="0"/>
          <w:lang w:val="tr-TR"/>
          <w14:ligatures w14:val="none"/>
        </w:rPr>
        <w:t>Yelinek</w:t>
      </w:r>
      <w:proofErr w:type="spellEnd"/>
      <w:r w:rsidRPr="00376355">
        <w:rPr>
          <w:rFonts w:ascii="Times New Roman" w:eastAsia="Times New Roman" w:hAnsi="Times New Roman" w:cs="Times New Roman"/>
          <w:color w:val="000000"/>
          <w:kern w:val="0"/>
          <w:lang w:val="tr-TR"/>
          <w14:ligatures w14:val="none"/>
        </w:rPr>
        <w:t xml:space="preserve">, J. (2019). </w:t>
      </w:r>
      <w:proofErr w:type="spellStart"/>
      <w:r w:rsidRPr="00376355">
        <w:rPr>
          <w:rFonts w:ascii="Times New Roman" w:eastAsia="Times New Roman" w:hAnsi="Times New Roman" w:cs="Times New Roman"/>
          <w:color w:val="000000"/>
          <w:kern w:val="0"/>
          <w:lang w:val="tr-TR"/>
          <w14:ligatures w14:val="none"/>
        </w:rPr>
        <w:t>Emotions</w:t>
      </w:r>
      <w:proofErr w:type="spellEnd"/>
      <w:r w:rsidRPr="00376355">
        <w:rPr>
          <w:rFonts w:ascii="Times New Roman" w:eastAsia="Times New Roman" w:hAnsi="Times New Roman" w:cs="Times New Roman"/>
          <w:color w:val="000000"/>
          <w:kern w:val="0"/>
          <w:lang w:val="tr-TR"/>
          <w14:ligatures w14:val="none"/>
        </w:rPr>
        <w:t xml:space="preserve"> in </w:t>
      </w:r>
      <w:proofErr w:type="spellStart"/>
      <w:r w:rsidRPr="00376355">
        <w:rPr>
          <w:rFonts w:ascii="Times New Roman" w:eastAsia="Times New Roman" w:hAnsi="Times New Roman" w:cs="Times New Roman"/>
          <w:color w:val="000000"/>
          <w:kern w:val="0"/>
          <w:lang w:val="tr-TR"/>
          <w14:ligatures w14:val="none"/>
        </w:rPr>
        <w:t>storybooks</w:t>
      </w:r>
      <w:proofErr w:type="spellEnd"/>
      <w:r w:rsidRPr="00376355">
        <w:rPr>
          <w:rFonts w:ascii="Times New Roman" w:eastAsia="Times New Roman" w:hAnsi="Times New Roman" w:cs="Times New Roman"/>
          <w:color w:val="000000"/>
          <w:kern w:val="0"/>
          <w:lang w:val="tr-TR"/>
          <w14:ligatures w14:val="none"/>
        </w:rPr>
        <w:t xml:space="preserve">: A </w:t>
      </w:r>
      <w:proofErr w:type="spellStart"/>
      <w:r w:rsidRPr="00376355">
        <w:rPr>
          <w:rFonts w:ascii="Times New Roman" w:eastAsia="Times New Roman" w:hAnsi="Times New Roman" w:cs="Times New Roman"/>
          <w:color w:val="000000"/>
          <w:kern w:val="0"/>
          <w:lang w:val="tr-TR"/>
          <w14:ligatures w14:val="none"/>
        </w:rPr>
        <w:t>comparison</w:t>
      </w:r>
      <w:proofErr w:type="spellEnd"/>
      <w:r w:rsidRPr="00376355">
        <w:rPr>
          <w:rFonts w:ascii="Times New Roman" w:eastAsia="Times New Roman" w:hAnsi="Times New Roman" w:cs="Times New Roman"/>
          <w:color w:val="000000"/>
          <w:kern w:val="0"/>
          <w:lang w:val="tr-TR"/>
          <w14:ligatures w14:val="none"/>
        </w:rPr>
        <w:t xml:space="preserve"> of </w:t>
      </w:r>
      <w:proofErr w:type="spellStart"/>
      <w:r w:rsidRPr="00376355">
        <w:rPr>
          <w:rFonts w:ascii="Times New Roman" w:eastAsia="Times New Roman" w:hAnsi="Times New Roman" w:cs="Times New Roman"/>
          <w:color w:val="000000"/>
          <w:kern w:val="0"/>
          <w:lang w:val="tr-TR"/>
          <w14:ligatures w14:val="none"/>
        </w:rPr>
        <w:t>storybooks</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that</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represent</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ethnic</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and</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racial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groups</w:t>
      </w:r>
      <w:proofErr w:type="spellEnd"/>
      <w:r w:rsidRPr="00376355">
        <w:rPr>
          <w:rFonts w:ascii="Times New Roman" w:eastAsia="Times New Roman" w:hAnsi="Times New Roman" w:cs="Times New Roman"/>
          <w:color w:val="000000"/>
          <w:kern w:val="0"/>
          <w:lang w:val="tr-TR"/>
          <w14:ligatures w14:val="none"/>
        </w:rPr>
        <w:t xml:space="preserve"> in </w:t>
      </w:r>
      <w:proofErr w:type="spellStart"/>
      <w:r w:rsidRPr="00376355">
        <w:rPr>
          <w:rFonts w:ascii="Times New Roman" w:eastAsia="Times New Roman" w:hAnsi="Times New Roman" w:cs="Times New Roman"/>
          <w:color w:val="000000"/>
          <w:kern w:val="0"/>
          <w:lang w:val="tr-TR"/>
          <w14:ligatures w14:val="none"/>
        </w:rPr>
        <w:t>the</w:t>
      </w:r>
      <w:proofErr w:type="spellEnd"/>
      <w:r w:rsidRPr="00376355">
        <w:rPr>
          <w:rFonts w:ascii="Times New Roman" w:eastAsia="Times New Roman" w:hAnsi="Times New Roman" w:cs="Times New Roman"/>
          <w:color w:val="000000"/>
          <w:kern w:val="0"/>
          <w:lang w:val="tr-TR"/>
          <w14:ligatures w14:val="none"/>
        </w:rPr>
        <w:t xml:space="preserve"> United </w:t>
      </w:r>
      <w:proofErr w:type="spellStart"/>
      <w:r w:rsidRPr="00376355">
        <w:rPr>
          <w:rFonts w:ascii="Times New Roman" w:eastAsia="Times New Roman" w:hAnsi="Times New Roman" w:cs="Times New Roman"/>
          <w:color w:val="000000"/>
          <w:kern w:val="0"/>
          <w:lang w:val="tr-TR"/>
          <w14:ligatures w14:val="none"/>
        </w:rPr>
        <w:t>States</w:t>
      </w:r>
      <w:proofErr w:type="spellEnd"/>
      <w:r w:rsidRPr="00376355">
        <w:rPr>
          <w:rFonts w:ascii="Times New Roman" w:eastAsia="Times New Roman" w:hAnsi="Times New Roman" w:cs="Times New Roman"/>
          <w:color w:val="000000"/>
          <w:kern w:val="0"/>
          <w:lang w:val="tr-TR"/>
          <w14:ligatures w14:val="none"/>
        </w:rPr>
        <w:t>. </w:t>
      </w:r>
      <w:proofErr w:type="spellStart"/>
      <w:r w:rsidRPr="00376355">
        <w:rPr>
          <w:rFonts w:ascii="Times New Roman" w:eastAsia="Times New Roman" w:hAnsi="Times New Roman" w:cs="Times New Roman"/>
          <w:i/>
          <w:color w:val="000000"/>
          <w:kern w:val="0"/>
          <w:lang w:val="tr-TR"/>
          <w14:ligatures w14:val="none"/>
        </w:rPr>
        <w:t>Psychology</w:t>
      </w:r>
      <w:proofErr w:type="spellEnd"/>
      <w:r w:rsidRPr="00376355">
        <w:rPr>
          <w:rFonts w:ascii="Times New Roman" w:eastAsia="Times New Roman" w:hAnsi="Times New Roman" w:cs="Times New Roman"/>
          <w:i/>
          <w:color w:val="000000"/>
          <w:kern w:val="0"/>
          <w:lang w:val="tr-TR"/>
          <w14:ligatures w14:val="none"/>
        </w:rPr>
        <w:t xml:space="preserve"> of Popular Media </w:t>
      </w:r>
      <w:proofErr w:type="spellStart"/>
      <w:r w:rsidRPr="00376355">
        <w:rPr>
          <w:rFonts w:ascii="Times New Roman" w:eastAsia="Times New Roman" w:hAnsi="Times New Roman" w:cs="Times New Roman"/>
          <w:i/>
          <w:color w:val="000000"/>
          <w:kern w:val="0"/>
          <w:lang w:val="tr-TR"/>
          <w14:ligatures w14:val="none"/>
        </w:rPr>
        <w:t>Culture</w:t>
      </w:r>
      <w:proofErr w:type="spellEnd"/>
      <w:r w:rsidRPr="00376355">
        <w:rPr>
          <w:rFonts w:ascii="Times New Roman" w:eastAsia="Times New Roman" w:hAnsi="Times New Roman" w:cs="Times New Roman"/>
          <w:color w:val="000000"/>
          <w:kern w:val="0"/>
          <w:lang w:val="tr-TR"/>
          <w14:ligatures w14:val="none"/>
        </w:rPr>
        <w:t>, </w:t>
      </w:r>
      <w:r w:rsidRPr="00376355">
        <w:rPr>
          <w:rFonts w:ascii="Times New Roman" w:eastAsia="Times New Roman" w:hAnsi="Times New Roman" w:cs="Times New Roman"/>
          <w:i/>
          <w:color w:val="000000"/>
          <w:kern w:val="0"/>
          <w:lang w:val="tr-TR"/>
          <w14:ligatures w14:val="none"/>
        </w:rPr>
        <w:t>8</w:t>
      </w:r>
      <w:r w:rsidRPr="00376355">
        <w:rPr>
          <w:rFonts w:ascii="Times New Roman" w:eastAsia="Times New Roman" w:hAnsi="Times New Roman" w:cs="Times New Roman"/>
          <w:color w:val="000000"/>
          <w:kern w:val="0"/>
          <w:lang w:val="tr-TR"/>
          <w14:ligatures w14:val="none"/>
        </w:rPr>
        <w:t>(3), 207–217. </w:t>
      </w:r>
      <w:hyperlink r:id="rId14">
        <w:r w:rsidRPr="00376355">
          <w:rPr>
            <w:rFonts w:ascii="Times New Roman" w:eastAsia="Times New Roman" w:hAnsi="Times New Roman" w:cs="Times New Roman"/>
            <w:color w:val="0563C1"/>
            <w:kern w:val="0"/>
            <w:u w:val="single"/>
            <w:lang w:val="tr-TR"/>
            <w14:ligatures w14:val="none"/>
          </w:rPr>
          <w:t>https://doi.org/10.1037/ppm0000185</w:t>
        </w:r>
      </w:hyperlink>
    </w:p>
    <w:p w14:paraId="4D01A1F9"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Makale numaralı dergi makalesi</w:t>
      </w:r>
    </w:p>
    <w:p w14:paraId="52AFBAEE"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color w:val="0563C1"/>
          <w:kern w:val="0"/>
          <w:u w:val="single"/>
          <w:lang w:val="tr-TR"/>
          <w14:ligatures w14:val="none"/>
        </w:rPr>
      </w:pPr>
      <w:proofErr w:type="spellStart"/>
      <w:r w:rsidRPr="00376355">
        <w:rPr>
          <w:rFonts w:ascii="Times New Roman" w:eastAsia="Times New Roman" w:hAnsi="Times New Roman" w:cs="Times New Roman"/>
          <w:kern w:val="0"/>
          <w:lang w:val="tr-TR"/>
          <w14:ligatures w14:val="none"/>
        </w:rPr>
        <w:t>Jerrentrup</w:t>
      </w:r>
      <w:proofErr w:type="spellEnd"/>
      <w:r w:rsidRPr="00376355">
        <w:rPr>
          <w:rFonts w:ascii="Times New Roman" w:eastAsia="Times New Roman" w:hAnsi="Times New Roman" w:cs="Times New Roman"/>
          <w:kern w:val="0"/>
          <w:lang w:val="tr-TR"/>
          <w14:ligatures w14:val="none"/>
        </w:rPr>
        <w:t xml:space="preserve">, A., </w:t>
      </w:r>
      <w:proofErr w:type="spellStart"/>
      <w:r w:rsidRPr="00376355">
        <w:rPr>
          <w:rFonts w:ascii="Times New Roman" w:eastAsia="Times New Roman" w:hAnsi="Times New Roman" w:cs="Times New Roman"/>
          <w:kern w:val="0"/>
          <w:lang w:val="tr-TR"/>
          <w14:ligatures w14:val="none"/>
        </w:rPr>
        <w:t>Mueller</w:t>
      </w:r>
      <w:proofErr w:type="spellEnd"/>
      <w:r w:rsidRPr="00376355">
        <w:rPr>
          <w:rFonts w:ascii="Times New Roman" w:eastAsia="Times New Roman" w:hAnsi="Times New Roman" w:cs="Times New Roman"/>
          <w:kern w:val="0"/>
          <w:lang w:val="tr-TR"/>
          <w14:ligatures w14:val="none"/>
        </w:rPr>
        <w:t xml:space="preserve">, T., </w:t>
      </w:r>
      <w:proofErr w:type="spellStart"/>
      <w:r w:rsidRPr="00376355">
        <w:rPr>
          <w:rFonts w:ascii="Times New Roman" w:eastAsia="Times New Roman" w:hAnsi="Times New Roman" w:cs="Times New Roman"/>
          <w:kern w:val="0"/>
          <w:lang w:val="tr-TR"/>
          <w14:ligatures w14:val="none"/>
        </w:rPr>
        <w:t>Glowalla</w:t>
      </w:r>
      <w:proofErr w:type="spellEnd"/>
      <w:r w:rsidRPr="00376355">
        <w:rPr>
          <w:rFonts w:ascii="Times New Roman" w:eastAsia="Times New Roman" w:hAnsi="Times New Roman" w:cs="Times New Roman"/>
          <w:kern w:val="0"/>
          <w:lang w:val="tr-TR"/>
          <w14:ligatures w14:val="none"/>
        </w:rPr>
        <w:t xml:space="preserve">, U., </w:t>
      </w:r>
      <w:proofErr w:type="spellStart"/>
      <w:r w:rsidRPr="00376355">
        <w:rPr>
          <w:rFonts w:ascii="Times New Roman" w:eastAsia="Times New Roman" w:hAnsi="Times New Roman" w:cs="Times New Roman"/>
          <w:kern w:val="0"/>
          <w:lang w:val="tr-TR"/>
          <w14:ligatures w14:val="none"/>
        </w:rPr>
        <w:t>Herder</w:t>
      </w:r>
      <w:proofErr w:type="spellEnd"/>
      <w:r w:rsidRPr="00376355">
        <w:rPr>
          <w:rFonts w:ascii="Times New Roman" w:eastAsia="Times New Roman" w:hAnsi="Times New Roman" w:cs="Times New Roman"/>
          <w:kern w:val="0"/>
          <w:lang w:val="tr-TR"/>
          <w14:ligatures w14:val="none"/>
        </w:rPr>
        <w:t xml:space="preserve">, M., </w:t>
      </w:r>
      <w:proofErr w:type="spellStart"/>
      <w:r w:rsidRPr="00376355">
        <w:rPr>
          <w:rFonts w:ascii="Times New Roman" w:eastAsia="Times New Roman" w:hAnsi="Times New Roman" w:cs="Times New Roman"/>
          <w:kern w:val="0"/>
          <w:lang w:val="tr-TR"/>
          <w14:ligatures w14:val="none"/>
        </w:rPr>
        <w:t>Henrichs</w:t>
      </w:r>
      <w:proofErr w:type="spellEnd"/>
      <w:r w:rsidRPr="00376355">
        <w:rPr>
          <w:rFonts w:ascii="Times New Roman" w:eastAsia="Times New Roman" w:hAnsi="Times New Roman" w:cs="Times New Roman"/>
          <w:kern w:val="0"/>
          <w:lang w:val="tr-TR"/>
          <w14:ligatures w14:val="none"/>
        </w:rPr>
        <w:t xml:space="preserve">, N., </w:t>
      </w:r>
      <w:proofErr w:type="spellStart"/>
      <w:r w:rsidRPr="00376355">
        <w:rPr>
          <w:rFonts w:ascii="Times New Roman" w:eastAsia="Times New Roman" w:hAnsi="Times New Roman" w:cs="Times New Roman"/>
          <w:kern w:val="0"/>
          <w:lang w:val="tr-TR"/>
          <w14:ligatures w14:val="none"/>
        </w:rPr>
        <w:t>Neubauer</w:t>
      </w:r>
      <w:proofErr w:type="spellEnd"/>
      <w:r w:rsidRPr="00376355">
        <w:rPr>
          <w:rFonts w:ascii="Times New Roman" w:eastAsia="Times New Roman" w:hAnsi="Times New Roman" w:cs="Times New Roman"/>
          <w:kern w:val="0"/>
          <w:lang w:val="tr-TR"/>
          <w14:ligatures w14:val="none"/>
        </w:rPr>
        <w:t xml:space="preserve">, A., &amp; </w:t>
      </w:r>
      <w:proofErr w:type="spellStart"/>
      <w:r w:rsidRPr="00376355">
        <w:rPr>
          <w:rFonts w:ascii="Times New Roman" w:eastAsia="Times New Roman" w:hAnsi="Times New Roman" w:cs="Times New Roman"/>
          <w:kern w:val="0"/>
          <w:lang w:val="tr-TR"/>
          <w14:ligatures w14:val="none"/>
        </w:rPr>
        <w:t>Schaefer</w:t>
      </w:r>
      <w:proofErr w:type="spellEnd"/>
      <w:r w:rsidRPr="00376355">
        <w:rPr>
          <w:rFonts w:ascii="Times New Roman" w:eastAsia="Times New Roman" w:hAnsi="Times New Roman" w:cs="Times New Roman"/>
          <w:kern w:val="0"/>
          <w:lang w:val="tr-TR"/>
          <w14:ligatures w14:val="none"/>
        </w:rPr>
        <w:t xml:space="preserve">, J. R. (2018). </w:t>
      </w:r>
      <w:proofErr w:type="spellStart"/>
      <w:r w:rsidRPr="00376355">
        <w:rPr>
          <w:rFonts w:ascii="Times New Roman" w:eastAsia="Times New Roman" w:hAnsi="Times New Roman" w:cs="Times New Roman"/>
          <w:kern w:val="0"/>
          <w:lang w:val="tr-TR"/>
          <w14:ligatures w14:val="none"/>
        </w:rPr>
        <w:t>Teaching</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medicine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with</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help</w:t>
      </w:r>
      <w:proofErr w:type="spellEnd"/>
      <w:r w:rsidRPr="00376355">
        <w:rPr>
          <w:rFonts w:ascii="Times New Roman" w:eastAsia="Times New Roman" w:hAnsi="Times New Roman" w:cs="Times New Roman"/>
          <w:kern w:val="0"/>
          <w:lang w:val="tr-TR"/>
          <w14:ligatures w14:val="none"/>
        </w:rPr>
        <w:t xml:space="preserve"> of “Dr. House.” </w:t>
      </w:r>
      <w:proofErr w:type="spellStart"/>
      <w:r w:rsidRPr="00376355">
        <w:rPr>
          <w:rFonts w:ascii="Times New Roman" w:eastAsia="Times New Roman" w:hAnsi="Times New Roman" w:cs="Times New Roman"/>
          <w:kern w:val="0"/>
          <w:lang w:val="tr-TR"/>
          <w14:ligatures w14:val="none"/>
        </w:rPr>
        <w:t>PLoS</w:t>
      </w:r>
      <w:proofErr w:type="spellEnd"/>
      <w:r w:rsidRPr="00376355">
        <w:rPr>
          <w:rFonts w:ascii="Times New Roman" w:eastAsia="Times New Roman" w:hAnsi="Times New Roman" w:cs="Times New Roman"/>
          <w:kern w:val="0"/>
          <w:lang w:val="tr-TR"/>
          <w14:ligatures w14:val="none"/>
        </w:rPr>
        <w:t xml:space="preserve"> ONE, 13(3), </w:t>
      </w:r>
      <w:proofErr w:type="spellStart"/>
      <w:r w:rsidRPr="00376355">
        <w:rPr>
          <w:rFonts w:ascii="Times New Roman" w:eastAsia="Times New Roman" w:hAnsi="Times New Roman" w:cs="Times New Roman"/>
          <w:kern w:val="0"/>
          <w:lang w:val="tr-TR"/>
          <w14:ligatures w14:val="none"/>
        </w:rPr>
        <w:t>Article</w:t>
      </w:r>
      <w:proofErr w:type="spellEnd"/>
      <w:r w:rsidRPr="00376355">
        <w:rPr>
          <w:rFonts w:ascii="Times New Roman" w:eastAsia="Times New Roman" w:hAnsi="Times New Roman" w:cs="Times New Roman"/>
          <w:kern w:val="0"/>
          <w:lang w:val="tr-TR"/>
          <w14:ligatures w14:val="none"/>
        </w:rPr>
        <w:t xml:space="preserve"> e0193972. </w:t>
      </w:r>
      <w:hyperlink r:id="rId15">
        <w:r w:rsidRPr="00376355">
          <w:rPr>
            <w:rFonts w:ascii="Times New Roman" w:eastAsia="Times New Roman" w:hAnsi="Times New Roman" w:cs="Times New Roman"/>
            <w:color w:val="0563C1"/>
            <w:kern w:val="0"/>
            <w:u w:val="single"/>
            <w:lang w:val="tr-TR"/>
            <w14:ligatures w14:val="none"/>
          </w:rPr>
          <w:t>https://doi.org/10.1371/journal.pone.0193972</w:t>
        </w:r>
      </w:hyperlink>
    </w:p>
    <w:p w14:paraId="3AA31567"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 xml:space="preserve">Eksik bilgi içeren dergi makalesi </w:t>
      </w:r>
    </w:p>
    <w:p w14:paraId="1D78DB33"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b/>
          <w:kern w:val="0"/>
          <w:lang w:val="tr-TR"/>
          <w14:ligatures w14:val="none"/>
        </w:rPr>
      </w:pPr>
      <w:r w:rsidRPr="00376355">
        <w:rPr>
          <w:rFonts w:ascii="Times New Roman" w:eastAsia="Times New Roman" w:hAnsi="Times New Roman" w:cs="Times New Roman"/>
          <w:b/>
          <w:kern w:val="0"/>
          <w:lang w:val="tr-TR"/>
          <w14:ligatures w14:val="none"/>
        </w:rPr>
        <w:t>Cilt numarası eksik</w:t>
      </w:r>
    </w:p>
    <w:p w14:paraId="407DF1A5"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Stegmeir</w:t>
      </w:r>
      <w:proofErr w:type="spellEnd"/>
      <w:r w:rsidRPr="00376355">
        <w:rPr>
          <w:rFonts w:ascii="Times New Roman" w:eastAsia="Times New Roman" w:hAnsi="Times New Roman" w:cs="Times New Roman"/>
          <w:kern w:val="0"/>
          <w:lang w:val="tr-TR"/>
          <w14:ligatures w14:val="none"/>
        </w:rPr>
        <w:t xml:space="preserve">, M. (2016). </w:t>
      </w:r>
      <w:proofErr w:type="spellStart"/>
      <w:r w:rsidRPr="00376355">
        <w:rPr>
          <w:rFonts w:ascii="Times New Roman" w:eastAsia="Times New Roman" w:hAnsi="Times New Roman" w:cs="Times New Roman"/>
          <w:kern w:val="0"/>
          <w:lang w:val="tr-TR"/>
          <w14:ligatures w14:val="none"/>
        </w:rPr>
        <w:t>Climate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change</w:t>
      </w:r>
      <w:proofErr w:type="spellEnd"/>
      <w:r w:rsidRPr="00376355">
        <w:rPr>
          <w:rFonts w:ascii="Times New Roman" w:eastAsia="Times New Roman" w:hAnsi="Times New Roman" w:cs="Times New Roman"/>
          <w:kern w:val="0"/>
          <w:lang w:val="tr-TR"/>
          <w14:ligatures w14:val="none"/>
        </w:rPr>
        <w:t xml:space="preserve">: New </w:t>
      </w:r>
      <w:proofErr w:type="spellStart"/>
      <w:r w:rsidRPr="00376355">
        <w:rPr>
          <w:rFonts w:ascii="Times New Roman" w:eastAsia="Times New Roman" w:hAnsi="Times New Roman" w:cs="Times New Roman"/>
          <w:kern w:val="0"/>
          <w:lang w:val="tr-TR"/>
          <w14:ligatures w14:val="none"/>
        </w:rPr>
        <w:t>discipline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practices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promote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college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access</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Journal</w:t>
      </w:r>
      <w:proofErr w:type="spellEnd"/>
      <w:r w:rsidRPr="00376355">
        <w:rPr>
          <w:rFonts w:ascii="Times New Roman" w:eastAsia="Times New Roman" w:hAnsi="Times New Roman" w:cs="Times New Roman"/>
          <w:i/>
          <w:kern w:val="0"/>
          <w:lang w:val="tr-TR"/>
          <w14:ligatures w14:val="none"/>
        </w:rPr>
        <w:t xml:space="preserve"> of </w:t>
      </w:r>
      <w:proofErr w:type="spellStart"/>
      <w:r w:rsidRPr="00376355">
        <w:rPr>
          <w:rFonts w:ascii="Times New Roman" w:eastAsia="Times New Roman" w:hAnsi="Times New Roman" w:cs="Times New Roman"/>
          <w:i/>
          <w:kern w:val="0"/>
          <w:lang w:val="tr-TR"/>
          <w14:ligatures w14:val="none"/>
        </w:rPr>
        <w:t>College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Admission</w:t>
      </w:r>
      <w:proofErr w:type="spellEnd"/>
      <w:r w:rsidRPr="00376355">
        <w:rPr>
          <w:rFonts w:ascii="Times New Roman" w:eastAsia="Times New Roman" w:hAnsi="Times New Roman" w:cs="Times New Roman"/>
          <w:kern w:val="0"/>
          <w:lang w:val="tr-TR"/>
          <w14:ligatures w14:val="none"/>
        </w:rPr>
        <w:t>, (231), 44–47. </w:t>
      </w:r>
      <w:hyperlink r:id="rId16" w:anchor="/46">
        <w:r w:rsidRPr="00376355">
          <w:rPr>
            <w:rFonts w:ascii="Times New Roman" w:eastAsia="Times New Roman" w:hAnsi="Times New Roman" w:cs="Times New Roman"/>
            <w:color w:val="0563C1"/>
            <w:kern w:val="0"/>
            <w:u w:val="single"/>
            <w:lang w:val="tr-TR"/>
            <w14:ligatures w14:val="none"/>
          </w:rPr>
          <w:t>https://www.nxtbook.com/ygsreprints/NACAC/nacac_jca_spring2016/#/46</w:t>
        </w:r>
      </w:hyperlink>
      <w:r w:rsidRPr="00376355">
        <w:rPr>
          <w:rFonts w:ascii="Times New Roman" w:eastAsia="Times New Roman" w:hAnsi="Times New Roman" w:cs="Times New Roman"/>
          <w:kern w:val="0"/>
          <w:lang w:val="tr-TR"/>
          <w14:ligatures w14:val="none"/>
        </w:rPr>
        <w:t>, Erişim Tarihi: 17 Nisan 2023.</w:t>
      </w:r>
    </w:p>
    <w:p w14:paraId="3AAC10AC"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b/>
          <w:kern w:val="0"/>
          <w:lang w:val="tr-TR"/>
          <w14:ligatures w14:val="none"/>
        </w:rPr>
      </w:pPr>
      <w:r w:rsidRPr="00376355">
        <w:rPr>
          <w:rFonts w:ascii="Times New Roman" w:eastAsia="Times New Roman" w:hAnsi="Times New Roman" w:cs="Times New Roman"/>
          <w:b/>
          <w:kern w:val="0"/>
          <w:lang w:val="tr-TR"/>
          <w14:ligatures w14:val="none"/>
        </w:rPr>
        <w:t>Yayın numarası eksik</w:t>
      </w:r>
    </w:p>
    <w:p w14:paraId="76086621"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Sanchiz</w:t>
      </w:r>
      <w:proofErr w:type="spellEnd"/>
      <w:r w:rsidRPr="00376355">
        <w:rPr>
          <w:rFonts w:ascii="Times New Roman" w:eastAsia="Times New Roman" w:hAnsi="Times New Roman" w:cs="Times New Roman"/>
          <w:kern w:val="0"/>
          <w:lang w:val="tr-TR"/>
          <w14:ligatures w14:val="none"/>
        </w:rPr>
        <w:t xml:space="preserve">, M., </w:t>
      </w:r>
      <w:proofErr w:type="spellStart"/>
      <w:r w:rsidRPr="00376355">
        <w:rPr>
          <w:rFonts w:ascii="Times New Roman" w:eastAsia="Times New Roman" w:hAnsi="Times New Roman" w:cs="Times New Roman"/>
          <w:kern w:val="0"/>
          <w:lang w:val="tr-TR"/>
          <w14:ligatures w14:val="none"/>
        </w:rPr>
        <w:t>Chevalier</w:t>
      </w:r>
      <w:proofErr w:type="spellEnd"/>
      <w:r w:rsidRPr="00376355">
        <w:rPr>
          <w:rFonts w:ascii="Times New Roman" w:eastAsia="Times New Roman" w:hAnsi="Times New Roman" w:cs="Times New Roman"/>
          <w:kern w:val="0"/>
          <w:lang w:val="tr-TR"/>
          <w14:ligatures w14:val="none"/>
        </w:rPr>
        <w:t xml:space="preserve">, A., &amp; </w:t>
      </w:r>
      <w:proofErr w:type="spellStart"/>
      <w:r w:rsidRPr="00376355">
        <w:rPr>
          <w:rFonts w:ascii="Times New Roman" w:eastAsia="Times New Roman" w:hAnsi="Times New Roman" w:cs="Times New Roman"/>
          <w:kern w:val="0"/>
          <w:lang w:val="tr-TR"/>
          <w14:ligatures w14:val="none"/>
        </w:rPr>
        <w:t>Amadieu</w:t>
      </w:r>
      <w:proofErr w:type="spellEnd"/>
      <w:r w:rsidRPr="00376355">
        <w:rPr>
          <w:rFonts w:ascii="Times New Roman" w:eastAsia="Times New Roman" w:hAnsi="Times New Roman" w:cs="Times New Roman"/>
          <w:kern w:val="0"/>
          <w:lang w:val="tr-TR"/>
          <w14:ligatures w14:val="none"/>
        </w:rPr>
        <w:t xml:space="preserve">, F. (2017). How do </w:t>
      </w:r>
      <w:proofErr w:type="spellStart"/>
      <w:r w:rsidRPr="00376355">
        <w:rPr>
          <w:rFonts w:ascii="Times New Roman" w:eastAsia="Times New Roman" w:hAnsi="Times New Roman" w:cs="Times New Roman"/>
          <w:kern w:val="0"/>
          <w:lang w:val="tr-TR"/>
          <w14:ligatures w14:val="none"/>
        </w:rPr>
        <w:t>older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and</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young</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adults</w:t>
      </w:r>
      <w:proofErr w:type="spellEnd"/>
      <w:r w:rsidRPr="00376355">
        <w:rPr>
          <w:rFonts w:ascii="Times New Roman" w:eastAsia="Times New Roman" w:hAnsi="Times New Roman" w:cs="Times New Roman"/>
          <w:kern w:val="0"/>
          <w:lang w:val="tr-TR"/>
          <w14:ligatures w14:val="none"/>
        </w:rPr>
        <w:t xml:space="preserve"> start </w:t>
      </w:r>
      <w:proofErr w:type="spellStart"/>
      <w:r w:rsidRPr="00376355">
        <w:rPr>
          <w:rFonts w:ascii="Times New Roman" w:eastAsia="Times New Roman" w:hAnsi="Times New Roman" w:cs="Times New Roman"/>
          <w:kern w:val="0"/>
          <w:lang w:val="tr-TR"/>
          <w14:ligatures w14:val="none"/>
        </w:rPr>
        <w:t>searching</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for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information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Impact</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age</w:t>
      </w:r>
      <w:proofErr w:type="spellEnd"/>
      <w:r w:rsidRPr="00376355">
        <w:rPr>
          <w:rFonts w:ascii="Times New Roman" w:eastAsia="Times New Roman" w:hAnsi="Times New Roman" w:cs="Times New Roman"/>
          <w:kern w:val="0"/>
          <w:lang w:val="tr-TR"/>
          <w14:ligatures w14:val="none"/>
        </w:rPr>
        <w:t xml:space="preserve">, domain </w:t>
      </w:r>
      <w:proofErr w:type="spellStart"/>
      <w:r w:rsidRPr="00376355">
        <w:rPr>
          <w:rFonts w:ascii="Times New Roman" w:eastAsia="Times New Roman" w:hAnsi="Times New Roman" w:cs="Times New Roman"/>
          <w:kern w:val="0"/>
          <w:lang w:val="tr-TR"/>
          <w14:ligatures w14:val="none"/>
        </w:rPr>
        <w:t>knowledge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and</w:t>
      </w:r>
      <w:proofErr w:type="spellEnd"/>
      <w:r w:rsidRPr="00376355">
        <w:rPr>
          <w:rFonts w:ascii="Times New Roman" w:eastAsia="Times New Roman" w:hAnsi="Times New Roman" w:cs="Times New Roman"/>
          <w:kern w:val="0"/>
          <w:lang w:val="tr-TR"/>
          <w14:ligatures w14:val="none"/>
        </w:rPr>
        <w:t xml:space="preserve"> problem </w:t>
      </w:r>
      <w:proofErr w:type="spellStart"/>
      <w:r w:rsidRPr="00376355">
        <w:rPr>
          <w:rFonts w:ascii="Times New Roman" w:eastAsia="Times New Roman" w:hAnsi="Times New Roman" w:cs="Times New Roman"/>
          <w:kern w:val="0"/>
          <w:lang w:val="tr-TR"/>
          <w14:ligatures w14:val="none"/>
        </w:rPr>
        <w:t>complexity</w:t>
      </w:r>
      <w:proofErr w:type="spellEnd"/>
      <w:r w:rsidRPr="00376355">
        <w:rPr>
          <w:rFonts w:ascii="Times New Roman" w:eastAsia="Times New Roman" w:hAnsi="Times New Roman" w:cs="Times New Roman"/>
          <w:kern w:val="0"/>
          <w:lang w:val="tr-TR"/>
          <w14:ligatures w14:val="none"/>
        </w:rPr>
        <w:t xml:space="preserve"> on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different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steps</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information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searching</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Computers</w:t>
      </w:r>
      <w:proofErr w:type="spellEnd"/>
      <w:r w:rsidRPr="00376355">
        <w:rPr>
          <w:rFonts w:ascii="Times New Roman" w:eastAsia="Times New Roman" w:hAnsi="Times New Roman" w:cs="Times New Roman"/>
          <w:i/>
          <w:kern w:val="0"/>
          <w:lang w:val="tr-TR"/>
          <w14:ligatures w14:val="none"/>
        </w:rPr>
        <w:t xml:space="preserve"> in</w:t>
      </w:r>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 xml:space="preserve">Human </w:t>
      </w:r>
      <w:proofErr w:type="spellStart"/>
      <w:r w:rsidRPr="00376355">
        <w:rPr>
          <w:rFonts w:ascii="Times New Roman" w:eastAsia="Times New Roman" w:hAnsi="Times New Roman" w:cs="Times New Roman"/>
          <w:i/>
          <w:kern w:val="0"/>
          <w:lang w:val="tr-TR"/>
          <w14:ligatures w14:val="none"/>
        </w:rPr>
        <w:t>Behavior</w:t>
      </w:r>
      <w:proofErr w:type="spellEnd"/>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72</w:t>
      </w:r>
      <w:r w:rsidRPr="00376355">
        <w:rPr>
          <w:rFonts w:ascii="Times New Roman" w:eastAsia="Times New Roman" w:hAnsi="Times New Roman" w:cs="Times New Roman"/>
          <w:kern w:val="0"/>
          <w:lang w:val="tr-TR"/>
          <w14:ligatures w14:val="none"/>
        </w:rPr>
        <w:t>, 67–78. </w:t>
      </w:r>
      <w:hyperlink r:id="rId17">
        <w:r w:rsidRPr="00376355">
          <w:rPr>
            <w:rFonts w:ascii="Times New Roman" w:eastAsia="Times New Roman" w:hAnsi="Times New Roman" w:cs="Times New Roman"/>
            <w:color w:val="0563C1"/>
            <w:kern w:val="0"/>
            <w:u w:val="single"/>
            <w:lang w:val="tr-TR"/>
            <w14:ligatures w14:val="none"/>
          </w:rPr>
          <w:t>https://doi.org/10.1016/j.chb.2017.02.038</w:t>
        </w:r>
      </w:hyperlink>
    </w:p>
    <w:p w14:paraId="3B43036A"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b/>
          <w:kern w:val="0"/>
          <w:lang w:val="tr-TR"/>
          <w14:ligatures w14:val="none"/>
        </w:rPr>
      </w:pPr>
      <w:r w:rsidRPr="00376355">
        <w:rPr>
          <w:rFonts w:ascii="Times New Roman" w:eastAsia="Times New Roman" w:hAnsi="Times New Roman" w:cs="Times New Roman"/>
          <w:b/>
          <w:kern w:val="0"/>
          <w:lang w:val="tr-TR"/>
          <w14:ligatures w14:val="none"/>
        </w:rPr>
        <w:t>Eksik sayfa veya makale numarası</w:t>
      </w:r>
    </w:p>
    <w:p w14:paraId="14E6C410"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Butler</w:t>
      </w:r>
      <w:proofErr w:type="spellEnd"/>
      <w:r w:rsidRPr="00376355">
        <w:rPr>
          <w:rFonts w:ascii="Times New Roman" w:eastAsia="Times New Roman" w:hAnsi="Times New Roman" w:cs="Times New Roman"/>
          <w:kern w:val="0"/>
          <w:lang w:val="tr-TR"/>
          <w14:ligatures w14:val="none"/>
        </w:rPr>
        <w:t xml:space="preserve">, J. (2017). </w:t>
      </w:r>
      <w:proofErr w:type="spellStart"/>
      <w:r w:rsidRPr="00376355">
        <w:rPr>
          <w:rFonts w:ascii="Times New Roman" w:eastAsia="Times New Roman" w:hAnsi="Times New Roman" w:cs="Times New Roman"/>
          <w:kern w:val="0"/>
          <w:lang w:val="tr-TR"/>
          <w14:ligatures w14:val="none"/>
        </w:rPr>
        <w:t>Where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access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meets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multimodality</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case</w:t>
      </w:r>
      <w:proofErr w:type="spellEnd"/>
      <w:r w:rsidRPr="00376355">
        <w:rPr>
          <w:rFonts w:ascii="Times New Roman" w:eastAsia="Times New Roman" w:hAnsi="Times New Roman" w:cs="Times New Roman"/>
          <w:kern w:val="0"/>
          <w:lang w:val="tr-TR"/>
          <w14:ligatures w14:val="none"/>
        </w:rPr>
        <w:t xml:space="preserve"> of ASL </w:t>
      </w:r>
      <w:proofErr w:type="spellStart"/>
      <w:r w:rsidRPr="00376355">
        <w:rPr>
          <w:rFonts w:ascii="Times New Roman" w:eastAsia="Times New Roman" w:hAnsi="Times New Roman" w:cs="Times New Roman"/>
          <w:kern w:val="0"/>
          <w:lang w:val="tr-TR"/>
          <w14:ligatures w14:val="none"/>
        </w:rPr>
        <w:t>music</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videos</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Kairos</w:t>
      </w:r>
      <w:proofErr w:type="spellEnd"/>
      <w:r w:rsidRPr="00376355">
        <w:rPr>
          <w:rFonts w:ascii="Times New Roman" w:eastAsia="Times New Roman" w:hAnsi="Times New Roman" w:cs="Times New Roman"/>
          <w:i/>
          <w:kern w:val="0"/>
          <w:lang w:val="tr-TR"/>
          <w14:ligatures w14:val="none"/>
        </w:rPr>
        <w:t xml:space="preserve">: A </w:t>
      </w:r>
      <w:proofErr w:type="spellStart"/>
      <w:r w:rsidRPr="00376355">
        <w:rPr>
          <w:rFonts w:ascii="Times New Roman" w:eastAsia="Times New Roman" w:hAnsi="Times New Roman" w:cs="Times New Roman"/>
          <w:i/>
          <w:kern w:val="0"/>
          <w:lang w:val="tr-TR"/>
          <w14:ligatures w14:val="none"/>
        </w:rPr>
        <w:t>Journal</w:t>
      </w:r>
      <w:proofErr w:type="spellEnd"/>
      <w:r w:rsidRPr="00376355">
        <w:rPr>
          <w:rFonts w:ascii="Times New Roman" w:eastAsia="Times New Roman" w:hAnsi="Times New Roman" w:cs="Times New Roman"/>
          <w:i/>
          <w:kern w:val="0"/>
          <w:lang w:val="tr-TR"/>
          <w14:ligatures w14:val="none"/>
        </w:rPr>
        <w:t xml:space="preserve"> of </w:t>
      </w:r>
      <w:proofErr w:type="spellStart"/>
      <w:r w:rsidRPr="00376355">
        <w:rPr>
          <w:rFonts w:ascii="Times New Roman" w:eastAsia="Times New Roman" w:hAnsi="Times New Roman" w:cs="Times New Roman"/>
          <w:i/>
          <w:kern w:val="0"/>
          <w:lang w:val="tr-TR"/>
          <w14:ligatures w14:val="none"/>
        </w:rPr>
        <w:t>Rhetoric</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Technology</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and</w:t>
      </w:r>
      <w:proofErr w:type="spellEnd"/>
      <w:r w:rsidRPr="00376355">
        <w:rPr>
          <w:rFonts w:ascii="Times New Roman" w:eastAsia="Times New Roman" w:hAnsi="Times New Roman" w:cs="Times New Roman"/>
          <w:i/>
          <w:kern w:val="0"/>
          <w:lang w:val="tr-TR"/>
          <w14:ligatures w14:val="none"/>
        </w:rPr>
        <w:t xml:space="preserve"> Pedagogy</w:t>
      </w:r>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21</w:t>
      </w:r>
      <w:r w:rsidRPr="00376355">
        <w:rPr>
          <w:rFonts w:ascii="Times New Roman" w:eastAsia="Times New Roman" w:hAnsi="Times New Roman" w:cs="Times New Roman"/>
          <w:kern w:val="0"/>
          <w:lang w:val="tr-TR"/>
          <w14:ligatures w14:val="none"/>
        </w:rPr>
        <w:t>(1). </w:t>
      </w:r>
      <w:hyperlink r:id="rId18">
        <w:r w:rsidRPr="00376355">
          <w:rPr>
            <w:rFonts w:ascii="Times New Roman" w:eastAsia="Times New Roman" w:hAnsi="Times New Roman" w:cs="Times New Roman"/>
            <w:color w:val="0563C1"/>
            <w:kern w:val="0"/>
            <w:u w:val="single"/>
            <w:lang w:val="tr-TR"/>
            <w14:ligatures w14:val="none"/>
          </w:rPr>
          <w:t>http://technorhetoric.net/21.1/topoi/butler/index.html</w:t>
        </w:r>
      </w:hyperlink>
      <w:r w:rsidRPr="00376355">
        <w:rPr>
          <w:rFonts w:ascii="Times New Roman" w:eastAsia="Times New Roman" w:hAnsi="Times New Roman" w:cs="Times New Roman"/>
          <w:kern w:val="0"/>
          <w:lang w:val="tr-TR"/>
          <w14:ligatures w14:val="none"/>
        </w:rPr>
        <w:t>, Erişim Tarihi: 17 Nisan 2023.</w:t>
      </w:r>
    </w:p>
    <w:p w14:paraId="73FC6962" w14:textId="77777777" w:rsidR="00376355" w:rsidRPr="00376355" w:rsidRDefault="00376355" w:rsidP="00376355">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3563D10F" w14:textId="77777777" w:rsidR="00376355" w:rsidRPr="00376355" w:rsidRDefault="00376355" w:rsidP="00376355">
      <w:pPr>
        <w:numPr>
          <w:ilvl w:val="0"/>
          <w:numId w:val="6"/>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Magazin Dergisi Makale Referansları</w:t>
      </w:r>
    </w:p>
    <w:p w14:paraId="5157FB0C"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Lyons</w:t>
      </w:r>
      <w:proofErr w:type="spellEnd"/>
      <w:r w:rsidRPr="00376355">
        <w:rPr>
          <w:rFonts w:ascii="Times New Roman" w:eastAsia="Times New Roman" w:hAnsi="Times New Roman" w:cs="Times New Roman"/>
          <w:kern w:val="0"/>
          <w:lang w:val="tr-TR"/>
          <w14:ligatures w14:val="none"/>
        </w:rPr>
        <w:t xml:space="preserve">, D. (2009). </w:t>
      </w:r>
      <w:proofErr w:type="spellStart"/>
      <w:r w:rsidRPr="00376355">
        <w:rPr>
          <w:rFonts w:ascii="Times New Roman" w:eastAsia="Times New Roman" w:hAnsi="Times New Roman" w:cs="Times New Roman"/>
          <w:kern w:val="0"/>
          <w:lang w:val="tr-TR"/>
          <w14:ligatures w14:val="none"/>
        </w:rPr>
        <w:t>Don’t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iTune</w:t>
      </w:r>
      <w:proofErr w:type="spellEnd"/>
      <w:r w:rsidRPr="00376355">
        <w:rPr>
          <w:rFonts w:ascii="Times New Roman" w:eastAsia="Times New Roman" w:hAnsi="Times New Roman" w:cs="Times New Roman"/>
          <w:kern w:val="0"/>
          <w:lang w:val="tr-TR"/>
          <w14:ligatures w14:val="none"/>
        </w:rPr>
        <w:t xml:space="preserve">’ us: </w:t>
      </w:r>
      <w:proofErr w:type="spellStart"/>
      <w:r w:rsidRPr="00376355">
        <w:rPr>
          <w:rFonts w:ascii="Times New Roman" w:eastAsia="Times New Roman" w:hAnsi="Times New Roman" w:cs="Times New Roman"/>
          <w:kern w:val="0"/>
          <w:lang w:val="tr-TR"/>
          <w14:ligatures w14:val="none"/>
        </w:rPr>
        <w:t>It’s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geeks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versus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writers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Guess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who’s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winning</w:t>
      </w:r>
      <w:proofErr w:type="spellEnd"/>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Newsweek</w:t>
      </w:r>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153</w:t>
      </w:r>
      <w:r w:rsidRPr="00376355">
        <w:rPr>
          <w:rFonts w:ascii="Times New Roman" w:eastAsia="Times New Roman" w:hAnsi="Times New Roman" w:cs="Times New Roman"/>
          <w:kern w:val="0"/>
          <w:lang w:val="tr-TR"/>
          <w14:ligatures w14:val="none"/>
        </w:rPr>
        <w:t>(24), 27. , Erişim Tarihi: 17 Nisan 2023.</w:t>
      </w:r>
    </w:p>
    <w:p w14:paraId="3746E9F4"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Schaefer</w:t>
      </w:r>
      <w:proofErr w:type="spellEnd"/>
      <w:r w:rsidRPr="00376355">
        <w:rPr>
          <w:rFonts w:ascii="Times New Roman" w:eastAsia="Times New Roman" w:hAnsi="Times New Roman" w:cs="Times New Roman"/>
          <w:kern w:val="0"/>
          <w:lang w:val="tr-TR"/>
          <w14:ligatures w14:val="none"/>
        </w:rPr>
        <w:t xml:space="preserve">, N. K., &amp; </w:t>
      </w:r>
      <w:proofErr w:type="spellStart"/>
      <w:r w:rsidRPr="00376355">
        <w:rPr>
          <w:rFonts w:ascii="Times New Roman" w:eastAsia="Times New Roman" w:hAnsi="Times New Roman" w:cs="Times New Roman"/>
          <w:kern w:val="0"/>
          <w:lang w:val="tr-TR"/>
          <w14:ligatures w14:val="none"/>
        </w:rPr>
        <w:t>Shapiro</w:t>
      </w:r>
      <w:proofErr w:type="spellEnd"/>
      <w:r w:rsidRPr="00376355">
        <w:rPr>
          <w:rFonts w:ascii="Times New Roman" w:eastAsia="Times New Roman" w:hAnsi="Times New Roman" w:cs="Times New Roman"/>
          <w:kern w:val="0"/>
          <w:lang w:val="tr-TR"/>
          <w14:ligatures w14:val="none"/>
        </w:rPr>
        <w:t xml:space="preserve">, B. (2019). New </w:t>
      </w:r>
      <w:proofErr w:type="spellStart"/>
      <w:r w:rsidRPr="00376355">
        <w:rPr>
          <w:rFonts w:ascii="Times New Roman" w:eastAsia="Times New Roman" w:hAnsi="Times New Roman" w:cs="Times New Roman"/>
          <w:kern w:val="0"/>
          <w:lang w:val="tr-TR"/>
          <w14:ligatures w14:val="none"/>
        </w:rPr>
        <w:t>middle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chapter</w:t>
      </w:r>
      <w:proofErr w:type="spellEnd"/>
      <w:r w:rsidRPr="00376355">
        <w:rPr>
          <w:rFonts w:ascii="Times New Roman" w:eastAsia="Times New Roman" w:hAnsi="Times New Roman" w:cs="Times New Roman"/>
          <w:kern w:val="0"/>
          <w:lang w:val="tr-TR"/>
          <w14:ligatures w14:val="none"/>
        </w:rPr>
        <w:t xml:space="preserve"> in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story</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human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evolution</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Science</w:t>
      </w:r>
      <w:proofErr w:type="spellEnd"/>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365</w:t>
      </w:r>
      <w:r w:rsidRPr="00376355">
        <w:rPr>
          <w:rFonts w:ascii="Times New Roman" w:eastAsia="Times New Roman" w:hAnsi="Times New Roman" w:cs="Times New Roman"/>
          <w:kern w:val="0"/>
          <w:lang w:val="tr-TR"/>
          <w14:ligatures w14:val="none"/>
        </w:rPr>
        <w:t>(6457), 981–982. </w:t>
      </w:r>
      <w:hyperlink r:id="rId19">
        <w:r w:rsidRPr="00376355">
          <w:rPr>
            <w:rFonts w:ascii="Times New Roman" w:eastAsia="Times New Roman" w:hAnsi="Times New Roman" w:cs="Times New Roman"/>
            <w:color w:val="0563C1"/>
            <w:kern w:val="0"/>
            <w:u w:val="single"/>
            <w:lang w:val="tr-TR"/>
            <w14:ligatures w14:val="none"/>
          </w:rPr>
          <w:t>https://doi.org/10.1126/science.aay3550</w:t>
        </w:r>
      </w:hyperlink>
    </w:p>
    <w:p w14:paraId="6EB110E0" w14:textId="77777777" w:rsidR="0068621F" w:rsidRDefault="00376355"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lastRenderedPageBreak/>
        <w:t>Schulman</w:t>
      </w:r>
      <w:proofErr w:type="spellEnd"/>
      <w:r w:rsidRPr="00376355">
        <w:rPr>
          <w:rFonts w:ascii="Times New Roman" w:eastAsia="Times New Roman" w:hAnsi="Times New Roman" w:cs="Times New Roman"/>
          <w:kern w:val="0"/>
          <w:lang w:val="tr-TR"/>
          <w14:ligatures w14:val="none"/>
        </w:rPr>
        <w:t xml:space="preserve">, M. (2019). </w:t>
      </w:r>
      <w:proofErr w:type="spellStart"/>
      <w:r w:rsidRPr="00376355">
        <w:rPr>
          <w:rFonts w:ascii="Times New Roman" w:eastAsia="Times New Roman" w:hAnsi="Times New Roman" w:cs="Times New Roman"/>
          <w:kern w:val="0"/>
          <w:lang w:val="tr-TR"/>
          <w14:ligatures w14:val="none"/>
        </w:rPr>
        <w:t>Superfans</w:t>
      </w:r>
      <w:proofErr w:type="spellEnd"/>
      <w:r w:rsidRPr="00376355">
        <w:rPr>
          <w:rFonts w:ascii="Times New Roman" w:eastAsia="Times New Roman" w:hAnsi="Times New Roman" w:cs="Times New Roman"/>
          <w:kern w:val="0"/>
          <w:lang w:val="tr-TR"/>
          <w14:ligatures w14:val="none"/>
        </w:rPr>
        <w:t xml:space="preserve">: A </w:t>
      </w:r>
      <w:proofErr w:type="spellStart"/>
      <w:r w:rsidRPr="00376355">
        <w:rPr>
          <w:rFonts w:ascii="Times New Roman" w:eastAsia="Times New Roman" w:hAnsi="Times New Roman" w:cs="Times New Roman"/>
          <w:kern w:val="0"/>
          <w:lang w:val="tr-TR"/>
          <w14:ligatures w14:val="none"/>
        </w:rPr>
        <w:t>love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story</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New Yorker</w:t>
      </w:r>
      <w:r w:rsidRPr="00376355">
        <w:rPr>
          <w:rFonts w:ascii="Times New Roman" w:eastAsia="Times New Roman" w:hAnsi="Times New Roman" w:cs="Times New Roman"/>
          <w:kern w:val="0"/>
          <w:lang w:val="tr-TR"/>
          <w14:ligatures w14:val="none"/>
        </w:rPr>
        <w:t>. </w:t>
      </w:r>
      <w:hyperlink r:id="rId20">
        <w:r w:rsidRPr="00376355">
          <w:rPr>
            <w:rFonts w:ascii="Times New Roman" w:eastAsia="Times New Roman" w:hAnsi="Times New Roman" w:cs="Times New Roman"/>
            <w:color w:val="0563C1"/>
            <w:kern w:val="0"/>
            <w:u w:val="single"/>
            <w:lang w:val="tr-TR"/>
            <w14:ligatures w14:val="none"/>
          </w:rPr>
          <w:t>https://www.newyorker.com/magazine/2019/09/16/superfans-a-love-story</w:t>
        </w:r>
      </w:hyperlink>
      <w:r w:rsidRPr="00376355">
        <w:rPr>
          <w:rFonts w:ascii="Times New Roman" w:eastAsia="Times New Roman" w:hAnsi="Times New Roman" w:cs="Times New Roman"/>
          <w:kern w:val="0"/>
          <w:lang w:val="tr-TR"/>
          <w14:ligatures w14:val="none"/>
        </w:rPr>
        <w:t>, Erişim Tarihi: 17 Nisan 2023.</w:t>
      </w:r>
    </w:p>
    <w:p w14:paraId="5EB2923F" w14:textId="77777777" w:rsidR="0068621F" w:rsidRDefault="0068621F"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6FBB05C3" w14:textId="5426C71A" w:rsidR="00376355" w:rsidRPr="00376355" w:rsidRDefault="00376355" w:rsidP="0068621F">
      <w:pPr>
        <w:numPr>
          <w:ilvl w:val="0"/>
          <w:numId w:val="6"/>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 Basılı Gazete Makale Referansları</w:t>
      </w:r>
    </w:p>
    <w:p w14:paraId="74D8EB8B"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Gazete makalesi</w:t>
      </w:r>
    </w:p>
    <w:p w14:paraId="71F888C2" w14:textId="77777777" w:rsidR="0068621F"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kern w:val="0"/>
          <w:lang w:val="tr-TR"/>
          <w14:ligatures w14:val="none"/>
        </w:rPr>
        <w:t xml:space="preserve">Harlan, C. (2013). North </w:t>
      </w:r>
      <w:proofErr w:type="spellStart"/>
      <w:r w:rsidRPr="00376355">
        <w:rPr>
          <w:rFonts w:ascii="Times New Roman" w:eastAsia="Times New Roman" w:hAnsi="Times New Roman" w:cs="Times New Roman"/>
          <w:kern w:val="0"/>
          <w:lang w:val="tr-TR"/>
          <w14:ligatures w14:val="none"/>
        </w:rPr>
        <w:t>Korea</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vows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restart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shuttered</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nuclear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reactor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that</w:t>
      </w:r>
      <w:proofErr w:type="spellEnd"/>
      <w:r w:rsidRPr="00376355">
        <w:rPr>
          <w:rFonts w:ascii="Times New Roman" w:eastAsia="Times New Roman" w:hAnsi="Times New Roman" w:cs="Times New Roman"/>
          <w:kern w:val="0"/>
          <w:lang w:val="tr-TR"/>
          <w14:ligatures w14:val="none"/>
        </w:rPr>
        <w:t xml:space="preserve"> can </w:t>
      </w:r>
      <w:proofErr w:type="spellStart"/>
      <w:r w:rsidRPr="00376355">
        <w:rPr>
          <w:rFonts w:ascii="Times New Roman" w:eastAsia="Times New Roman" w:hAnsi="Times New Roman" w:cs="Times New Roman"/>
          <w:kern w:val="0"/>
          <w:lang w:val="tr-TR"/>
          <w14:ligatures w14:val="none"/>
        </w:rPr>
        <w:t>make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bomb-grade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plutonium</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Washington Post</w:t>
      </w:r>
      <w:r w:rsidRPr="00376355">
        <w:rPr>
          <w:rFonts w:ascii="Times New Roman" w:eastAsia="Times New Roman" w:hAnsi="Times New Roman" w:cs="Times New Roman"/>
          <w:kern w:val="0"/>
          <w:lang w:val="tr-TR"/>
          <w14:ligatures w14:val="none"/>
        </w:rPr>
        <w:t>, A1, A4.</w:t>
      </w:r>
    </w:p>
    <w:p w14:paraId="33EA3516" w14:textId="05FDBAEB"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Carey</w:t>
      </w:r>
      <w:proofErr w:type="spellEnd"/>
      <w:r w:rsidRPr="00376355">
        <w:rPr>
          <w:rFonts w:ascii="Times New Roman" w:eastAsia="Times New Roman" w:hAnsi="Times New Roman" w:cs="Times New Roman"/>
          <w:kern w:val="0"/>
          <w:lang w:val="tr-TR"/>
          <w14:ligatures w14:val="none"/>
        </w:rPr>
        <w:t xml:space="preserve">, B. (2019). Can </w:t>
      </w:r>
      <w:proofErr w:type="spellStart"/>
      <w:r w:rsidRPr="00376355">
        <w:rPr>
          <w:rFonts w:ascii="Times New Roman" w:eastAsia="Times New Roman" w:hAnsi="Times New Roman" w:cs="Times New Roman"/>
          <w:kern w:val="0"/>
          <w:lang w:val="tr-TR"/>
          <w14:ligatures w14:val="none"/>
        </w:rPr>
        <w:t>we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get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better</w:t>
      </w:r>
      <w:proofErr w:type="spellEnd"/>
      <w:r w:rsidRPr="00376355">
        <w:rPr>
          <w:rFonts w:ascii="Times New Roman" w:eastAsia="Times New Roman" w:hAnsi="Times New Roman" w:cs="Times New Roman"/>
          <w:kern w:val="0"/>
          <w:lang w:val="tr-TR"/>
          <w14:ligatures w14:val="none"/>
        </w:rPr>
        <w:t xml:space="preserve"> at </w:t>
      </w:r>
      <w:proofErr w:type="spellStart"/>
      <w:r w:rsidRPr="00376355">
        <w:rPr>
          <w:rFonts w:ascii="Times New Roman" w:eastAsia="Times New Roman" w:hAnsi="Times New Roman" w:cs="Times New Roman"/>
          <w:kern w:val="0"/>
          <w:lang w:val="tr-TR"/>
          <w14:ligatures w14:val="none"/>
        </w:rPr>
        <w:t>forgetting</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New York Times</w:t>
      </w:r>
      <w:r w:rsidRPr="00376355">
        <w:rPr>
          <w:rFonts w:ascii="Times New Roman" w:eastAsia="Times New Roman" w:hAnsi="Times New Roman" w:cs="Times New Roman"/>
          <w:kern w:val="0"/>
          <w:lang w:val="tr-TR"/>
          <w14:ligatures w14:val="none"/>
        </w:rPr>
        <w:t>. </w:t>
      </w:r>
      <w:hyperlink r:id="rId21">
        <w:r w:rsidRPr="00376355">
          <w:rPr>
            <w:rFonts w:ascii="Times New Roman" w:eastAsia="Times New Roman" w:hAnsi="Times New Roman" w:cs="Times New Roman"/>
            <w:color w:val="0563C1"/>
            <w:kern w:val="0"/>
            <w:u w:val="single"/>
            <w:lang w:val="tr-TR"/>
            <w14:ligatures w14:val="none"/>
          </w:rPr>
          <w:t>https://www.nytimes.com/2019/03/22/health/memory-forgetting-psychology.html</w:t>
        </w:r>
      </w:hyperlink>
      <w:r w:rsidRPr="00376355">
        <w:rPr>
          <w:rFonts w:ascii="Times New Roman" w:eastAsia="Times New Roman" w:hAnsi="Times New Roman" w:cs="Times New Roman"/>
          <w:kern w:val="0"/>
          <w:lang w:val="tr-TR"/>
          <w14:ligatures w14:val="none"/>
        </w:rPr>
        <w:t>, Erişim Tarihi: 17 Nisan 2023.</w:t>
      </w:r>
    </w:p>
    <w:p w14:paraId="3B036329"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Stobbe</w:t>
      </w:r>
      <w:proofErr w:type="spellEnd"/>
      <w:r w:rsidRPr="00376355">
        <w:rPr>
          <w:rFonts w:ascii="Times New Roman" w:eastAsia="Times New Roman" w:hAnsi="Times New Roman" w:cs="Times New Roman"/>
          <w:kern w:val="0"/>
          <w:lang w:val="tr-TR"/>
          <w14:ligatures w14:val="none"/>
        </w:rPr>
        <w:t xml:space="preserve">, M. (2020). </w:t>
      </w:r>
      <w:proofErr w:type="spellStart"/>
      <w:r w:rsidRPr="00376355">
        <w:rPr>
          <w:rFonts w:ascii="Times New Roman" w:eastAsia="Times New Roman" w:hAnsi="Times New Roman" w:cs="Times New Roman"/>
          <w:kern w:val="0"/>
          <w:lang w:val="tr-TR"/>
          <w14:ligatures w14:val="none"/>
        </w:rPr>
        <w:t>Cancer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death</w:t>
      </w:r>
      <w:proofErr w:type="spellEnd"/>
      <w:r w:rsidRPr="00376355">
        <w:rPr>
          <w:rFonts w:ascii="Times New Roman" w:eastAsia="Times New Roman" w:hAnsi="Times New Roman" w:cs="Times New Roman"/>
          <w:kern w:val="0"/>
          <w:lang w:val="tr-TR"/>
          <w14:ligatures w14:val="none"/>
        </w:rPr>
        <w:t xml:space="preserve"> rate in U.S. </w:t>
      </w:r>
      <w:proofErr w:type="spellStart"/>
      <w:r w:rsidRPr="00376355">
        <w:rPr>
          <w:rFonts w:ascii="Times New Roman" w:eastAsia="Times New Roman" w:hAnsi="Times New Roman" w:cs="Times New Roman"/>
          <w:kern w:val="0"/>
          <w:lang w:val="tr-TR"/>
          <w14:ligatures w14:val="none"/>
        </w:rPr>
        <w:t>sees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largest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one-year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drop</w:t>
      </w:r>
      <w:proofErr w:type="spellEnd"/>
      <w:r w:rsidRPr="00376355">
        <w:rPr>
          <w:rFonts w:ascii="Times New Roman" w:eastAsia="Times New Roman" w:hAnsi="Times New Roman" w:cs="Times New Roman"/>
          <w:kern w:val="0"/>
          <w:lang w:val="tr-TR"/>
          <w14:ligatures w14:val="none"/>
        </w:rPr>
        <w:t xml:space="preserve"> ever. </w:t>
      </w:r>
      <w:r w:rsidRPr="00376355">
        <w:rPr>
          <w:rFonts w:ascii="Times New Roman" w:eastAsia="Times New Roman" w:hAnsi="Times New Roman" w:cs="Times New Roman"/>
          <w:i/>
          <w:kern w:val="0"/>
          <w:lang w:val="tr-TR"/>
          <w14:ligatures w14:val="none"/>
        </w:rPr>
        <w:t xml:space="preserve">Chicago </w:t>
      </w:r>
      <w:proofErr w:type="spellStart"/>
      <w:r w:rsidRPr="00376355">
        <w:rPr>
          <w:rFonts w:ascii="Times New Roman" w:eastAsia="Times New Roman" w:hAnsi="Times New Roman" w:cs="Times New Roman"/>
          <w:i/>
          <w:kern w:val="0"/>
          <w:lang w:val="tr-TR"/>
          <w14:ligatures w14:val="none"/>
        </w:rPr>
        <w:t>Tribune</w:t>
      </w:r>
      <w:proofErr w:type="spellEnd"/>
      <w:r w:rsidRPr="00376355">
        <w:rPr>
          <w:rFonts w:ascii="Times New Roman" w:eastAsia="Times New Roman" w:hAnsi="Times New Roman" w:cs="Times New Roman"/>
          <w:kern w:val="0"/>
          <w:lang w:val="tr-TR"/>
          <w14:ligatures w14:val="none"/>
        </w:rPr>
        <w:t>.</w:t>
      </w:r>
    </w:p>
    <w:p w14:paraId="0BFFF164" w14:textId="77777777" w:rsidR="00376355" w:rsidRPr="00376355" w:rsidRDefault="00376355" w:rsidP="00376355">
      <w:pPr>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kern w:val="0"/>
          <w:lang w:val="tr-TR"/>
          <w14:ligatures w14:val="none"/>
        </w:rPr>
        <w:t xml:space="preserve">Anonim, (2023).Türkiye’nin elektrik için kömür ithalatı iki katına çıktı. </w:t>
      </w:r>
      <w:hyperlink r:id="rId22" w:history="1">
        <w:r w:rsidRPr="00376355">
          <w:rPr>
            <w:rFonts w:ascii="Times New Roman" w:eastAsia="Times New Roman" w:hAnsi="Times New Roman" w:cs="Times New Roman"/>
            <w:color w:val="0563C1"/>
            <w:kern w:val="0"/>
            <w:u w:val="single"/>
            <w:lang w:val="tr-TR"/>
            <w14:ligatures w14:val="none"/>
          </w:rPr>
          <w:t>https://www.milliyet.com.tr/ekonomi/milliyet-enerji/turkiyenin-elektrik-icin-komur-ithalati-iki-katina-cikti-6924505</w:t>
        </w:r>
      </w:hyperlink>
      <w:r w:rsidRPr="00376355">
        <w:rPr>
          <w:rFonts w:ascii="Times New Roman" w:eastAsia="Times New Roman" w:hAnsi="Times New Roman" w:cs="Times New Roman"/>
          <w:kern w:val="0"/>
          <w:lang w:val="tr-TR"/>
          <w14:ligatures w14:val="none"/>
        </w:rPr>
        <w:t>, Erişim Tarihi: 17 Nisan 2023.</w:t>
      </w:r>
    </w:p>
    <w:p w14:paraId="74DC4677"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Çevrimiçi bir gazete makalesine yapılan yorum</w:t>
      </w:r>
    </w:p>
    <w:p w14:paraId="41884BD3"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sidneyf</w:t>
      </w:r>
      <w:proofErr w:type="spellEnd"/>
      <w:r w:rsidRPr="00376355">
        <w:rPr>
          <w:rFonts w:ascii="Times New Roman" w:eastAsia="Times New Roman" w:hAnsi="Times New Roman" w:cs="Times New Roman"/>
          <w:kern w:val="0"/>
          <w:lang w:val="tr-TR"/>
          <w14:ligatures w14:val="none"/>
        </w:rPr>
        <w:t xml:space="preserve">. (2020). Oh, I </w:t>
      </w:r>
      <w:proofErr w:type="spellStart"/>
      <w:r w:rsidRPr="00376355">
        <w:rPr>
          <w:rFonts w:ascii="Times New Roman" w:eastAsia="Times New Roman" w:hAnsi="Times New Roman" w:cs="Times New Roman"/>
          <w:kern w:val="0"/>
          <w:lang w:val="tr-TR"/>
          <w14:ligatures w14:val="none"/>
        </w:rPr>
        <w:t>don’t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know</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perhaps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common</w:t>
      </w:r>
      <w:proofErr w:type="spellEnd"/>
      <w:r w:rsidRPr="00376355">
        <w:rPr>
          <w:rFonts w:ascii="Times New Roman" w:eastAsia="Times New Roman" w:hAnsi="Times New Roman" w:cs="Times New Roman"/>
          <w:kern w:val="0"/>
          <w:lang w:val="tr-TR"/>
          <w14:ligatures w14:val="none"/>
        </w:rPr>
        <w:t xml:space="preserve">-sense </w:t>
      </w:r>
      <w:proofErr w:type="spellStart"/>
      <w:r w:rsidRPr="00376355">
        <w:rPr>
          <w:rFonts w:ascii="Times New Roman" w:eastAsia="Times New Roman" w:hAnsi="Times New Roman" w:cs="Times New Roman"/>
          <w:kern w:val="0"/>
          <w:lang w:val="tr-TR"/>
          <w14:ligatures w14:val="none"/>
        </w:rPr>
        <w:t>conclusion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that</w:t>
      </w:r>
      <w:proofErr w:type="spellEnd"/>
      <w:r w:rsidRPr="00376355">
        <w:rPr>
          <w:rFonts w:ascii="Times New Roman" w:eastAsia="Times New Roman" w:hAnsi="Times New Roman" w:cs="Times New Roman"/>
          <w:kern w:val="0"/>
          <w:lang w:val="tr-TR"/>
          <w14:ligatures w14:val="none"/>
        </w:rPr>
        <w:t xml:space="preserve"> packing </w:t>
      </w:r>
      <w:proofErr w:type="spellStart"/>
      <w:r w:rsidRPr="00376355">
        <w:rPr>
          <w:rFonts w:ascii="Times New Roman" w:eastAsia="Times New Roman" w:hAnsi="Times New Roman" w:cs="Times New Roman"/>
          <w:kern w:val="0"/>
          <w:lang w:val="tr-TR"/>
          <w14:ligatures w14:val="none"/>
        </w:rPr>
        <w:t>people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together</w:t>
      </w:r>
      <w:proofErr w:type="spellEnd"/>
      <w:r w:rsidRPr="00376355">
        <w:rPr>
          <w:rFonts w:ascii="Times New Roman" w:eastAsia="Times New Roman" w:hAnsi="Times New Roman" w:cs="Times New Roman"/>
          <w:kern w:val="0"/>
          <w:lang w:val="tr-TR"/>
          <w14:ligatures w14:val="none"/>
        </w:rPr>
        <w:t xml:space="preserve"> — </w:t>
      </w:r>
      <w:proofErr w:type="spellStart"/>
      <w:r w:rsidRPr="00376355">
        <w:rPr>
          <w:rFonts w:ascii="Times New Roman" w:eastAsia="Times New Roman" w:hAnsi="Times New Roman" w:cs="Times New Roman"/>
          <w:kern w:val="0"/>
          <w:lang w:val="tr-TR"/>
          <w14:ligatures w14:val="none"/>
        </w:rPr>
        <w:t>for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hours</w:t>
      </w:r>
      <w:proofErr w:type="spellEnd"/>
      <w:r w:rsidRPr="00376355">
        <w:rPr>
          <w:rFonts w:ascii="Times New Roman" w:eastAsia="Times New Roman" w:hAnsi="Times New Roman" w:cs="Times New Roman"/>
          <w:kern w:val="0"/>
          <w:lang w:val="tr-TR"/>
          <w14:ligatures w14:val="none"/>
        </w:rPr>
        <w:t xml:space="preserve"> — </w:t>
      </w:r>
      <w:proofErr w:type="spellStart"/>
      <w:r w:rsidRPr="00376355">
        <w:rPr>
          <w:rFonts w:ascii="Times New Roman" w:eastAsia="Times New Roman" w:hAnsi="Times New Roman" w:cs="Times New Roman"/>
          <w:kern w:val="0"/>
          <w:lang w:val="tr-TR"/>
          <w14:ligatures w14:val="none"/>
        </w:rPr>
        <w:t>like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sardines</w:t>
      </w:r>
      <w:proofErr w:type="spellEnd"/>
      <w:r w:rsidRPr="00376355">
        <w:rPr>
          <w:rFonts w:ascii="Times New Roman" w:eastAsia="Times New Roman" w:hAnsi="Times New Roman" w:cs="Times New Roman"/>
          <w:kern w:val="0"/>
          <w:lang w:val="tr-TR"/>
          <w14:ligatures w14:val="none"/>
        </w:rPr>
        <w:t xml:space="preserve"> — </w:t>
      </w:r>
      <w:proofErr w:type="spellStart"/>
      <w:r w:rsidRPr="00376355">
        <w:rPr>
          <w:rFonts w:ascii="Times New Roman" w:eastAsia="Times New Roman" w:hAnsi="Times New Roman" w:cs="Times New Roman"/>
          <w:kern w:val="0"/>
          <w:lang w:val="tr-TR"/>
          <w14:ligatures w14:val="none"/>
        </w:rPr>
        <w:t>may</w:t>
      </w:r>
      <w:proofErr w:type="spellEnd"/>
      <w:r w:rsidRPr="00376355">
        <w:rPr>
          <w:rFonts w:ascii="Times New Roman" w:eastAsia="Times New Roman" w:hAnsi="Times New Roman" w:cs="Times New Roman"/>
          <w:kern w:val="0"/>
          <w:lang w:val="tr-TR"/>
          <w14:ligatures w14:val="none"/>
        </w:rPr>
        <w:t xml:space="preserve"> be an [</w:t>
      </w:r>
      <w:proofErr w:type="spellStart"/>
      <w:r w:rsidRPr="00376355">
        <w:rPr>
          <w:rFonts w:ascii="Times New Roman" w:eastAsia="Times New Roman" w:hAnsi="Times New Roman" w:cs="Times New Roman"/>
          <w:kern w:val="0"/>
          <w:lang w:val="tr-TR"/>
          <w14:ligatures w14:val="none"/>
        </w:rPr>
        <w:t>Comment</w:t>
      </w:r>
      <w:proofErr w:type="spellEnd"/>
      <w:r w:rsidRPr="00376355">
        <w:rPr>
          <w:rFonts w:ascii="Times New Roman" w:eastAsia="Times New Roman" w:hAnsi="Times New Roman" w:cs="Times New Roman"/>
          <w:kern w:val="0"/>
          <w:lang w:val="tr-TR"/>
          <w14:ligatures w14:val="none"/>
        </w:rPr>
        <w:t xml:space="preserve"> on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article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When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will</w:t>
      </w:r>
      <w:proofErr w:type="spellEnd"/>
      <w:r w:rsidRPr="00376355">
        <w:rPr>
          <w:rFonts w:ascii="Times New Roman" w:eastAsia="Times New Roman" w:hAnsi="Times New Roman" w:cs="Times New Roman"/>
          <w:kern w:val="0"/>
          <w:lang w:val="tr-TR"/>
          <w14:ligatures w14:val="none"/>
        </w:rPr>
        <w:t xml:space="preserve"> it be </w:t>
      </w:r>
      <w:proofErr w:type="spellStart"/>
      <w:r w:rsidRPr="00376355">
        <w:rPr>
          <w:rFonts w:ascii="Times New Roman" w:eastAsia="Times New Roman" w:hAnsi="Times New Roman" w:cs="Times New Roman"/>
          <w:kern w:val="0"/>
          <w:lang w:val="tr-TR"/>
          <w14:ligatures w14:val="none"/>
        </w:rPr>
        <w:t>safe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travel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again</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Washington Post</w:t>
      </w:r>
      <w:r w:rsidRPr="00376355">
        <w:rPr>
          <w:rFonts w:ascii="Times New Roman" w:eastAsia="Times New Roman" w:hAnsi="Times New Roman" w:cs="Times New Roman"/>
          <w:kern w:val="0"/>
          <w:lang w:val="tr-TR"/>
          <w14:ligatures w14:val="none"/>
        </w:rPr>
        <w:t>. </w:t>
      </w:r>
      <w:hyperlink r:id="rId23">
        <w:r w:rsidRPr="00376355">
          <w:rPr>
            <w:rFonts w:ascii="Times New Roman" w:eastAsia="Times New Roman" w:hAnsi="Times New Roman" w:cs="Times New Roman"/>
            <w:color w:val="0563C1"/>
            <w:kern w:val="0"/>
            <w:u w:val="single"/>
            <w:lang w:val="tr-TR"/>
            <w14:ligatures w14:val="none"/>
          </w:rPr>
          <w:t>https://wapo.st/3757UlS</w:t>
        </w:r>
      </w:hyperlink>
      <w:r w:rsidRPr="00376355">
        <w:rPr>
          <w:rFonts w:ascii="Times New Roman" w:eastAsia="Times New Roman" w:hAnsi="Times New Roman" w:cs="Times New Roman"/>
          <w:kern w:val="0"/>
          <w:lang w:val="tr-TR"/>
          <w14:ligatures w14:val="none"/>
        </w:rPr>
        <w:t>, Erişim Tarihi: 17 Nisan 2023.</w:t>
      </w:r>
    </w:p>
    <w:p w14:paraId="24D1BC97" w14:textId="77777777" w:rsidR="00376355" w:rsidRPr="00376355" w:rsidRDefault="00376355" w:rsidP="00376355">
      <w:pPr>
        <w:spacing w:after="0" w:line="240" w:lineRule="auto"/>
        <w:ind w:left="709" w:hanging="709"/>
        <w:jc w:val="both"/>
        <w:rPr>
          <w:rFonts w:ascii="Times New Roman" w:eastAsia="Times New Roman" w:hAnsi="Times New Roman" w:cs="Times New Roman"/>
          <w:color w:val="0563C1"/>
          <w:kern w:val="0"/>
          <w:u w:val="single"/>
          <w:lang w:val="tr-TR"/>
          <w14:ligatures w14:val="none"/>
        </w:rPr>
      </w:pPr>
    </w:p>
    <w:p w14:paraId="1D3CA5A7" w14:textId="77777777" w:rsidR="00376355" w:rsidRPr="00376355" w:rsidRDefault="00376355" w:rsidP="00376355">
      <w:pPr>
        <w:numPr>
          <w:ilvl w:val="0"/>
          <w:numId w:val="6"/>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Blog Gönderisi ve Blog Yorumu Referansları</w:t>
      </w:r>
    </w:p>
    <w:p w14:paraId="3AABC55F"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Blog gönderileri</w:t>
      </w:r>
    </w:p>
    <w:p w14:paraId="6ABF8ED9"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Ouellette</w:t>
      </w:r>
      <w:proofErr w:type="spellEnd"/>
      <w:r w:rsidRPr="00376355">
        <w:rPr>
          <w:rFonts w:ascii="Times New Roman" w:eastAsia="Times New Roman" w:hAnsi="Times New Roman" w:cs="Times New Roman"/>
          <w:kern w:val="0"/>
          <w:lang w:val="tr-TR"/>
          <w14:ligatures w14:val="none"/>
        </w:rPr>
        <w:t xml:space="preserve">, J. (2019). </w:t>
      </w:r>
      <w:proofErr w:type="spellStart"/>
      <w:r w:rsidRPr="00376355">
        <w:rPr>
          <w:rFonts w:ascii="Times New Roman" w:eastAsia="Times New Roman" w:hAnsi="Times New Roman" w:cs="Times New Roman"/>
          <w:kern w:val="0"/>
          <w:lang w:val="tr-TR"/>
          <w14:ligatures w14:val="none"/>
        </w:rPr>
        <w:t>Physicists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capture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first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footage</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quantum</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knots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unraveling</w:t>
      </w:r>
      <w:proofErr w:type="spellEnd"/>
      <w:r w:rsidRPr="00376355">
        <w:rPr>
          <w:rFonts w:ascii="Times New Roman" w:eastAsia="Times New Roman" w:hAnsi="Times New Roman" w:cs="Times New Roman"/>
          <w:kern w:val="0"/>
          <w:lang w:val="tr-TR"/>
          <w14:ligatures w14:val="none"/>
        </w:rPr>
        <w:t xml:space="preserve"> in </w:t>
      </w:r>
      <w:proofErr w:type="spellStart"/>
      <w:r w:rsidRPr="00376355">
        <w:rPr>
          <w:rFonts w:ascii="Times New Roman" w:eastAsia="Times New Roman" w:hAnsi="Times New Roman" w:cs="Times New Roman"/>
          <w:kern w:val="0"/>
          <w:lang w:val="tr-TR"/>
          <w14:ligatures w14:val="none"/>
        </w:rPr>
        <w:t>superfluid</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Ars</w:t>
      </w:r>
      <w:proofErr w:type="spellEnd"/>
      <w:r w:rsidRPr="00376355">
        <w:rPr>
          <w:rFonts w:ascii="Times New Roman" w:eastAsia="Times New Roman" w:hAnsi="Times New Roman" w:cs="Times New Roman"/>
          <w:i/>
          <w:kern w:val="0"/>
          <w:lang w:val="tr-TR"/>
          <w14:ligatures w14:val="none"/>
        </w:rPr>
        <w:t xml:space="preserve"> Technica</w:t>
      </w:r>
      <w:r w:rsidRPr="00376355">
        <w:rPr>
          <w:rFonts w:ascii="Times New Roman" w:eastAsia="Times New Roman" w:hAnsi="Times New Roman" w:cs="Times New Roman"/>
          <w:kern w:val="0"/>
          <w:lang w:val="tr-TR"/>
          <w14:ligatures w14:val="none"/>
        </w:rPr>
        <w:t>. </w:t>
      </w:r>
      <w:hyperlink r:id="rId24">
        <w:r w:rsidRPr="00376355">
          <w:rPr>
            <w:rFonts w:ascii="Times New Roman" w:eastAsia="Times New Roman" w:hAnsi="Times New Roman" w:cs="Times New Roman"/>
            <w:color w:val="0563C1"/>
            <w:kern w:val="0"/>
            <w:u w:val="single"/>
            <w:lang w:val="tr-TR"/>
            <w14:ligatures w14:val="none"/>
          </w:rPr>
          <w:t>https://arstechnica.com/science/2019/11/study-you-can-tie-a-quantum-knot-in-a-superfluid-but-it-will-soon-untie-itself/</w:t>
        </w:r>
      </w:hyperlink>
      <w:r w:rsidRPr="00376355">
        <w:rPr>
          <w:rFonts w:ascii="Times New Roman" w:eastAsia="Times New Roman" w:hAnsi="Times New Roman" w:cs="Times New Roman"/>
          <w:kern w:val="0"/>
          <w:lang w:val="tr-TR"/>
          <w14:ligatures w14:val="none"/>
        </w:rPr>
        <w:t>, Erişim Tarihi: 17 Nisan 2023.</w:t>
      </w:r>
    </w:p>
    <w:p w14:paraId="51D803A8" w14:textId="77777777" w:rsidR="00376355" w:rsidRPr="00376355" w:rsidRDefault="00376355" w:rsidP="00376355">
      <w:pPr>
        <w:numPr>
          <w:ilvl w:val="1"/>
          <w:numId w:val="6"/>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 xml:space="preserve">Bir blog gönderisine yapılan yorum </w:t>
      </w:r>
    </w:p>
    <w:p w14:paraId="6711224A"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joachimr</w:t>
      </w:r>
      <w:proofErr w:type="spellEnd"/>
      <w:r w:rsidRPr="00376355">
        <w:rPr>
          <w:rFonts w:ascii="Times New Roman" w:eastAsia="Times New Roman" w:hAnsi="Times New Roman" w:cs="Times New Roman"/>
          <w:kern w:val="0"/>
          <w:lang w:val="tr-TR"/>
          <w14:ligatures w14:val="none"/>
        </w:rPr>
        <w:t xml:space="preserve">. (2019). </w:t>
      </w:r>
      <w:proofErr w:type="spellStart"/>
      <w:r w:rsidRPr="00376355">
        <w:rPr>
          <w:rFonts w:ascii="Times New Roman" w:eastAsia="Times New Roman" w:hAnsi="Times New Roman" w:cs="Times New Roman"/>
          <w:kern w:val="0"/>
          <w:lang w:val="tr-TR"/>
          <w14:ligatures w14:val="none"/>
        </w:rPr>
        <w:t>We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are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relying</w:t>
      </w:r>
      <w:proofErr w:type="spellEnd"/>
      <w:r w:rsidRPr="00376355">
        <w:rPr>
          <w:rFonts w:ascii="Times New Roman" w:eastAsia="Times New Roman" w:hAnsi="Times New Roman" w:cs="Times New Roman"/>
          <w:kern w:val="0"/>
          <w:lang w:val="tr-TR"/>
          <w14:ligatures w14:val="none"/>
        </w:rPr>
        <w:t xml:space="preserve"> on APA as </w:t>
      </w:r>
      <w:proofErr w:type="spellStart"/>
      <w:r w:rsidRPr="00376355">
        <w:rPr>
          <w:rFonts w:ascii="Times New Roman" w:eastAsia="Times New Roman" w:hAnsi="Times New Roman" w:cs="Times New Roman"/>
          <w:kern w:val="0"/>
          <w:lang w:val="tr-TR"/>
          <w14:ligatures w14:val="none"/>
        </w:rPr>
        <w:t>our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university</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style</w:t>
      </w:r>
      <w:proofErr w:type="spellEnd"/>
      <w:r w:rsidRPr="00376355">
        <w:rPr>
          <w:rFonts w:ascii="Times New Roman" w:eastAsia="Times New Roman" w:hAnsi="Times New Roman" w:cs="Times New Roman"/>
          <w:kern w:val="0"/>
          <w:lang w:val="tr-TR"/>
          <w14:ligatures w14:val="none"/>
        </w:rPr>
        <w:t xml:space="preserve"> format -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university</w:t>
      </w:r>
      <w:proofErr w:type="spellEnd"/>
      <w:r w:rsidRPr="00376355">
        <w:rPr>
          <w:rFonts w:ascii="Times New Roman" w:eastAsia="Times New Roman" w:hAnsi="Times New Roman" w:cs="Times New Roman"/>
          <w:kern w:val="0"/>
          <w:lang w:val="tr-TR"/>
          <w14:ligatures w14:val="none"/>
        </w:rPr>
        <w:t xml:space="preserve"> is </w:t>
      </w:r>
      <w:proofErr w:type="spellStart"/>
      <w:r w:rsidRPr="00376355">
        <w:rPr>
          <w:rFonts w:ascii="Times New Roman" w:eastAsia="Times New Roman" w:hAnsi="Times New Roman" w:cs="Times New Roman"/>
          <w:kern w:val="0"/>
          <w:lang w:val="tr-TR"/>
          <w14:ligatures w14:val="none"/>
        </w:rPr>
        <w:t>located</w:t>
      </w:r>
      <w:proofErr w:type="spellEnd"/>
      <w:r w:rsidRPr="00376355">
        <w:rPr>
          <w:rFonts w:ascii="Times New Roman" w:eastAsia="Times New Roman" w:hAnsi="Times New Roman" w:cs="Times New Roman"/>
          <w:kern w:val="0"/>
          <w:lang w:val="tr-TR"/>
          <w14:ligatures w14:val="none"/>
        </w:rPr>
        <w:t xml:space="preserve"> in Germany (</w:t>
      </w:r>
      <w:proofErr w:type="spellStart"/>
      <w:r w:rsidRPr="00376355">
        <w:rPr>
          <w:rFonts w:ascii="Times New Roman" w:eastAsia="Times New Roman" w:hAnsi="Times New Roman" w:cs="Times New Roman"/>
          <w:kern w:val="0"/>
          <w:lang w:val="tr-TR"/>
          <w14:ligatures w14:val="none"/>
        </w:rPr>
        <w:t>Kassel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So</w:t>
      </w:r>
      <w:proofErr w:type="spellEnd"/>
      <w:r w:rsidRPr="00376355">
        <w:rPr>
          <w:rFonts w:ascii="Times New Roman" w:eastAsia="Times New Roman" w:hAnsi="Times New Roman" w:cs="Times New Roman"/>
          <w:kern w:val="0"/>
          <w:lang w:val="tr-TR"/>
          <w14:ligatures w14:val="none"/>
        </w:rPr>
        <w:t xml:space="preserve"> I [</w:t>
      </w:r>
      <w:proofErr w:type="spellStart"/>
      <w:r w:rsidRPr="00376355">
        <w:rPr>
          <w:rFonts w:ascii="Times New Roman" w:eastAsia="Times New Roman" w:hAnsi="Times New Roman" w:cs="Times New Roman"/>
          <w:kern w:val="0"/>
          <w:lang w:val="tr-TR"/>
          <w14:ligatures w14:val="none"/>
        </w:rPr>
        <w:t>Comment</w:t>
      </w:r>
      <w:proofErr w:type="spellEnd"/>
      <w:r w:rsidRPr="00376355">
        <w:rPr>
          <w:rFonts w:ascii="Times New Roman" w:eastAsia="Times New Roman" w:hAnsi="Times New Roman" w:cs="Times New Roman"/>
          <w:kern w:val="0"/>
          <w:lang w:val="tr-TR"/>
          <w14:ligatures w14:val="none"/>
        </w:rPr>
        <w:t xml:space="preserve"> on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blog post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transition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seventh</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edition</w:t>
      </w:r>
      <w:proofErr w:type="spellEnd"/>
      <w:r w:rsidRPr="00376355">
        <w:rPr>
          <w:rFonts w:ascii="Times New Roman" w:eastAsia="Times New Roman" w:hAnsi="Times New Roman" w:cs="Times New Roman"/>
          <w:kern w:val="0"/>
          <w:lang w:val="tr-TR"/>
          <w14:ligatures w14:val="none"/>
        </w:rPr>
        <w:t xml:space="preserve"> APA Style”]. </w:t>
      </w:r>
      <w:r w:rsidRPr="00376355">
        <w:rPr>
          <w:rFonts w:ascii="Times New Roman" w:eastAsia="Times New Roman" w:hAnsi="Times New Roman" w:cs="Times New Roman"/>
          <w:i/>
          <w:kern w:val="0"/>
          <w:lang w:val="tr-TR"/>
          <w14:ligatures w14:val="none"/>
        </w:rPr>
        <w:t>APA Style</w:t>
      </w:r>
      <w:r w:rsidRPr="00376355">
        <w:rPr>
          <w:rFonts w:ascii="Times New Roman" w:eastAsia="Times New Roman" w:hAnsi="Times New Roman" w:cs="Times New Roman"/>
          <w:kern w:val="0"/>
          <w:lang w:val="tr-TR"/>
          <w14:ligatures w14:val="none"/>
        </w:rPr>
        <w:t>. </w:t>
      </w:r>
      <w:hyperlink r:id="rId25" w:anchor="comment-4694866690">
        <w:r w:rsidRPr="00376355">
          <w:rPr>
            <w:rFonts w:ascii="Times New Roman" w:eastAsia="Times New Roman" w:hAnsi="Times New Roman" w:cs="Times New Roman"/>
            <w:color w:val="0563C1"/>
            <w:kern w:val="0"/>
            <w:u w:val="single"/>
            <w:lang w:val="tr-TR"/>
            <w14:ligatures w14:val="none"/>
          </w:rPr>
          <w:t>https://apastyle.apa.org/blog/transition-seventh-edition#comment-4694866690</w:t>
        </w:r>
      </w:hyperlink>
      <w:r w:rsidRPr="00376355">
        <w:rPr>
          <w:rFonts w:ascii="Times New Roman" w:eastAsia="Times New Roman" w:hAnsi="Times New Roman" w:cs="Times New Roman"/>
          <w:kern w:val="0"/>
          <w:lang w:val="tr-TR"/>
          <w14:ligatures w14:val="none"/>
        </w:rPr>
        <w:t>, Erişim Tarihi: 17 Nisan 2023.</w:t>
      </w:r>
    </w:p>
    <w:p w14:paraId="175D5E0E" w14:textId="77777777" w:rsidR="00376355" w:rsidRPr="00376355" w:rsidRDefault="00376355" w:rsidP="00376355">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73EE0B83" w14:textId="77777777" w:rsidR="00376355" w:rsidRPr="00376355" w:rsidRDefault="00376355" w:rsidP="0037635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 Kitaplar ve Referans Çalışmaları</w:t>
      </w:r>
    </w:p>
    <w:p w14:paraId="42C40D9A" w14:textId="77777777" w:rsidR="00376355" w:rsidRPr="00376355" w:rsidRDefault="00376355" w:rsidP="00376355">
      <w:pPr>
        <w:numPr>
          <w:ilvl w:val="0"/>
          <w:numId w:val="8"/>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Tüm Kitabın Yazarlara ait olduğu Kitap</w:t>
      </w:r>
    </w:p>
    <w:p w14:paraId="764AABCD"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Sapolsky</w:t>
      </w:r>
      <w:proofErr w:type="spellEnd"/>
      <w:r w:rsidRPr="00376355">
        <w:rPr>
          <w:rFonts w:ascii="Times New Roman" w:eastAsia="Times New Roman" w:hAnsi="Times New Roman" w:cs="Times New Roman"/>
          <w:kern w:val="0"/>
          <w:lang w:val="tr-TR"/>
          <w14:ligatures w14:val="none"/>
        </w:rPr>
        <w:t xml:space="preserve">, R. M. (2017). </w:t>
      </w:r>
      <w:proofErr w:type="spellStart"/>
      <w:r w:rsidRPr="00376355">
        <w:rPr>
          <w:rFonts w:ascii="Times New Roman" w:eastAsia="Times New Roman" w:hAnsi="Times New Roman" w:cs="Times New Roman"/>
          <w:kern w:val="0"/>
          <w:lang w:val="tr-TR"/>
          <w14:ligatures w14:val="none"/>
        </w:rPr>
        <w:t>Behave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biology</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humans</w:t>
      </w:r>
      <w:proofErr w:type="spellEnd"/>
      <w:r w:rsidRPr="00376355">
        <w:rPr>
          <w:rFonts w:ascii="Times New Roman" w:eastAsia="Times New Roman" w:hAnsi="Times New Roman" w:cs="Times New Roman"/>
          <w:kern w:val="0"/>
          <w:lang w:val="tr-TR"/>
          <w14:ligatures w14:val="none"/>
        </w:rPr>
        <w:t xml:space="preserve"> at </w:t>
      </w:r>
      <w:proofErr w:type="spellStart"/>
      <w:r w:rsidRPr="00376355">
        <w:rPr>
          <w:rFonts w:ascii="Times New Roman" w:eastAsia="Times New Roman" w:hAnsi="Times New Roman" w:cs="Times New Roman"/>
          <w:kern w:val="0"/>
          <w:lang w:val="tr-TR"/>
          <w14:ligatures w14:val="none"/>
        </w:rPr>
        <w:t>our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best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and</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worst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Penguin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Books</w:t>
      </w:r>
      <w:proofErr w:type="spellEnd"/>
      <w:r w:rsidRPr="00376355">
        <w:rPr>
          <w:rFonts w:ascii="Times New Roman" w:eastAsia="Times New Roman" w:hAnsi="Times New Roman" w:cs="Times New Roman"/>
          <w:kern w:val="0"/>
          <w:lang w:val="tr-TR"/>
          <w14:ligatures w14:val="none"/>
        </w:rPr>
        <w:t>.</w:t>
      </w:r>
    </w:p>
    <w:p w14:paraId="29ADD607"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kern w:val="0"/>
          <w:lang w:val="tr-TR"/>
          <w14:ligatures w14:val="none"/>
        </w:rPr>
        <w:t>Jackson, L. M. (2019).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psychology</w:t>
      </w:r>
      <w:proofErr w:type="spellEnd"/>
      <w:r w:rsidRPr="00376355">
        <w:rPr>
          <w:rFonts w:ascii="Times New Roman" w:eastAsia="Times New Roman" w:hAnsi="Times New Roman" w:cs="Times New Roman"/>
          <w:i/>
          <w:kern w:val="0"/>
          <w:lang w:val="tr-TR"/>
          <w14:ligatures w14:val="none"/>
        </w:rPr>
        <w:t xml:space="preserve"> of </w:t>
      </w:r>
      <w:proofErr w:type="spellStart"/>
      <w:r w:rsidRPr="00376355">
        <w:rPr>
          <w:rFonts w:ascii="Times New Roman" w:eastAsia="Times New Roman" w:hAnsi="Times New Roman" w:cs="Times New Roman"/>
          <w:i/>
          <w:kern w:val="0"/>
          <w:lang w:val="tr-TR"/>
          <w14:ligatures w14:val="none"/>
        </w:rPr>
        <w:t>prejudice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From</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attitudes</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to</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social</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action</w:t>
      </w:r>
      <w:proofErr w:type="spellEnd"/>
      <w:r w:rsidRPr="00376355">
        <w:rPr>
          <w:rFonts w:ascii="Times New Roman" w:eastAsia="Times New Roman" w:hAnsi="Times New Roman" w:cs="Times New Roman"/>
          <w:kern w:val="0"/>
          <w:lang w:val="tr-TR"/>
          <w14:ligatures w14:val="none"/>
        </w:rPr>
        <w:t xml:space="preserve"> (2nd ed.). </w:t>
      </w:r>
      <w:proofErr w:type="spellStart"/>
      <w:r w:rsidRPr="00376355">
        <w:rPr>
          <w:rFonts w:ascii="Times New Roman" w:eastAsia="Times New Roman" w:hAnsi="Times New Roman" w:cs="Times New Roman"/>
          <w:kern w:val="0"/>
          <w:lang w:val="tr-TR"/>
          <w14:ligatures w14:val="none"/>
        </w:rPr>
        <w:t>American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Psychological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Association</w:t>
      </w:r>
      <w:proofErr w:type="spellEnd"/>
      <w:r w:rsidRPr="00376355">
        <w:rPr>
          <w:rFonts w:ascii="Times New Roman" w:eastAsia="Times New Roman" w:hAnsi="Times New Roman" w:cs="Times New Roman"/>
          <w:kern w:val="0"/>
          <w:lang w:val="tr-TR"/>
          <w14:ligatures w14:val="none"/>
        </w:rPr>
        <w:t>. </w:t>
      </w:r>
      <w:hyperlink r:id="rId26">
        <w:r w:rsidRPr="00376355">
          <w:rPr>
            <w:rFonts w:ascii="Times New Roman" w:eastAsia="Times New Roman" w:hAnsi="Times New Roman" w:cs="Times New Roman"/>
            <w:color w:val="0563C1"/>
            <w:kern w:val="0"/>
            <w:u w:val="single"/>
            <w:lang w:val="tr-TR"/>
            <w14:ligatures w14:val="none"/>
          </w:rPr>
          <w:t>https://doi.org/10.1037/0000168-000</w:t>
        </w:r>
      </w:hyperlink>
    </w:p>
    <w:p w14:paraId="0CF89C71"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Svendsen</w:t>
      </w:r>
      <w:proofErr w:type="spellEnd"/>
      <w:r w:rsidRPr="00376355">
        <w:rPr>
          <w:rFonts w:ascii="Times New Roman" w:eastAsia="Times New Roman" w:hAnsi="Times New Roman" w:cs="Times New Roman"/>
          <w:kern w:val="0"/>
          <w:lang w:val="tr-TR"/>
          <w14:ligatures w14:val="none"/>
        </w:rPr>
        <w:t xml:space="preserve">, S., &amp; </w:t>
      </w:r>
      <w:proofErr w:type="spellStart"/>
      <w:r w:rsidRPr="00376355">
        <w:rPr>
          <w:rFonts w:ascii="Times New Roman" w:eastAsia="Times New Roman" w:hAnsi="Times New Roman" w:cs="Times New Roman"/>
          <w:kern w:val="0"/>
          <w:lang w:val="tr-TR"/>
          <w14:ligatures w14:val="none"/>
        </w:rPr>
        <w:t>Løber</w:t>
      </w:r>
      <w:proofErr w:type="spellEnd"/>
      <w:r w:rsidRPr="00376355">
        <w:rPr>
          <w:rFonts w:ascii="Times New Roman" w:eastAsia="Times New Roman" w:hAnsi="Times New Roman" w:cs="Times New Roman"/>
          <w:kern w:val="0"/>
          <w:lang w:val="tr-TR"/>
          <w14:ligatures w14:val="none"/>
        </w:rPr>
        <w:t>, L. (2020).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big</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picture</w:t>
      </w:r>
      <w:proofErr w:type="spellEnd"/>
      <w:r w:rsidRPr="00376355">
        <w:rPr>
          <w:rFonts w:ascii="Times New Roman" w:eastAsia="Times New Roman" w:hAnsi="Times New Roman" w:cs="Times New Roman"/>
          <w:i/>
          <w:kern w:val="0"/>
          <w:lang w:val="tr-TR"/>
          <w14:ligatures w14:val="none"/>
        </w:rPr>
        <w:t>/</w:t>
      </w:r>
      <w:proofErr w:type="spellStart"/>
      <w:r w:rsidRPr="00376355">
        <w:rPr>
          <w:rFonts w:ascii="Times New Roman" w:eastAsia="Times New Roman" w:hAnsi="Times New Roman" w:cs="Times New Roman"/>
          <w:i/>
          <w:kern w:val="0"/>
          <w:lang w:val="tr-TR"/>
          <w14:ligatures w14:val="none"/>
        </w:rPr>
        <w:t>Academic</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writing</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one-hour</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guide</w:t>
      </w:r>
      <w:proofErr w:type="spellEnd"/>
      <w:r w:rsidRPr="00376355">
        <w:rPr>
          <w:rFonts w:ascii="Times New Roman" w:eastAsia="Times New Roman" w:hAnsi="Times New Roman" w:cs="Times New Roman"/>
          <w:kern w:val="0"/>
          <w:lang w:val="tr-TR"/>
          <w14:ligatures w14:val="none"/>
        </w:rPr>
        <w:t xml:space="preserve"> (3rd </w:t>
      </w:r>
      <w:proofErr w:type="spellStart"/>
      <w:r w:rsidRPr="00376355">
        <w:rPr>
          <w:rFonts w:ascii="Times New Roman" w:eastAsia="Times New Roman" w:hAnsi="Times New Roman" w:cs="Times New Roman"/>
          <w:kern w:val="0"/>
          <w:lang w:val="tr-TR"/>
          <w14:ligatures w14:val="none"/>
        </w:rPr>
        <w:t>digital</w:t>
      </w:r>
      <w:proofErr w:type="spellEnd"/>
      <w:r w:rsidRPr="00376355">
        <w:rPr>
          <w:rFonts w:ascii="Times New Roman" w:eastAsia="Times New Roman" w:hAnsi="Times New Roman" w:cs="Times New Roman"/>
          <w:kern w:val="0"/>
          <w:lang w:val="tr-TR"/>
          <w14:ligatures w14:val="none"/>
        </w:rPr>
        <w:t xml:space="preserve"> ed.). Hans </w:t>
      </w:r>
      <w:proofErr w:type="spellStart"/>
      <w:r w:rsidRPr="00376355">
        <w:rPr>
          <w:rFonts w:ascii="Times New Roman" w:eastAsia="Times New Roman" w:hAnsi="Times New Roman" w:cs="Times New Roman"/>
          <w:kern w:val="0"/>
          <w:lang w:val="tr-TR"/>
          <w14:ligatures w14:val="none"/>
        </w:rPr>
        <w:t>Reitzel</w:t>
      </w:r>
      <w:proofErr w:type="spellEnd"/>
      <w:r w:rsidRPr="00376355">
        <w:rPr>
          <w:rFonts w:ascii="Times New Roman" w:eastAsia="Times New Roman" w:hAnsi="Times New Roman" w:cs="Times New Roman"/>
          <w:kern w:val="0"/>
          <w:lang w:val="tr-TR"/>
          <w14:ligatures w14:val="none"/>
        </w:rPr>
        <w:t xml:space="preserve"> Forlag. </w:t>
      </w:r>
      <w:hyperlink r:id="rId27">
        <w:r w:rsidRPr="00376355">
          <w:rPr>
            <w:rFonts w:ascii="Times New Roman" w:eastAsia="Times New Roman" w:hAnsi="Times New Roman" w:cs="Times New Roman"/>
            <w:color w:val="0563C1"/>
            <w:kern w:val="0"/>
            <w:u w:val="single"/>
            <w:lang w:val="tr-TR"/>
            <w14:ligatures w14:val="none"/>
          </w:rPr>
          <w:t>https://thebigpicture-academicwriting.digi.hansreitzel.dk/</w:t>
        </w:r>
      </w:hyperlink>
      <w:r w:rsidRPr="00376355">
        <w:rPr>
          <w:rFonts w:ascii="Times New Roman" w:eastAsia="Times New Roman" w:hAnsi="Times New Roman" w:cs="Times New Roman"/>
          <w:kern w:val="0"/>
          <w:lang w:val="tr-TR"/>
          <w14:ligatures w14:val="none"/>
        </w:rPr>
        <w:t>, Erişim Tarihi: 17 Nisan 2023.</w:t>
      </w:r>
    </w:p>
    <w:p w14:paraId="389662FC" w14:textId="77777777" w:rsidR="00376355" w:rsidRPr="00376355" w:rsidRDefault="00376355" w:rsidP="00376355">
      <w:pPr>
        <w:numPr>
          <w:ilvl w:val="0"/>
          <w:numId w:val="8"/>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Çok ciltli bir çalışmanın birkaç cildi</w:t>
      </w:r>
    </w:p>
    <w:p w14:paraId="7C601F68" w14:textId="77777777" w:rsidR="00376355" w:rsidRPr="00376355" w:rsidRDefault="00376355" w:rsidP="00376355">
      <w:pPr>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kern w:val="0"/>
          <w:lang w:val="tr-TR"/>
          <w14:ligatures w14:val="none"/>
        </w:rPr>
        <w:t>Harris, K. R., Graham, S., &amp; Urdan T. (</w:t>
      </w:r>
      <w:proofErr w:type="spellStart"/>
      <w:r w:rsidRPr="00376355">
        <w:rPr>
          <w:rFonts w:ascii="Times New Roman" w:eastAsia="Times New Roman" w:hAnsi="Times New Roman" w:cs="Times New Roman"/>
          <w:kern w:val="0"/>
          <w:lang w:val="tr-TR"/>
          <w14:ligatures w14:val="none"/>
        </w:rPr>
        <w:t>Eds</w:t>
      </w:r>
      <w:proofErr w:type="spellEnd"/>
      <w:r w:rsidRPr="00376355">
        <w:rPr>
          <w:rFonts w:ascii="Times New Roman" w:eastAsia="Times New Roman" w:hAnsi="Times New Roman" w:cs="Times New Roman"/>
          <w:kern w:val="0"/>
          <w:lang w:val="tr-TR"/>
          <w14:ligatures w14:val="none"/>
        </w:rPr>
        <w:t>.). (2012). </w:t>
      </w:r>
      <w:r w:rsidRPr="00376355">
        <w:rPr>
          <w:rFonts w:ascii="Times New Roman" w:eastAsia="Times New Roman" w:hAnsi="Times New Roman" w:cs="Times New Roman"/>
          <w:i/>
          <w:kern w:val="0"/>
          <w:lang w:val="tr-TR"/>
          <w14:ligatures w14:val="none"/>
        </w:rPr>
        <w:t xml:space="preserve">APA </w:t>
      </w:r>
      <w:proofErr w:type="spellStart"/>
      <w:r w:rsidRPr="00376355">
        <w:rPr>
          <w:rFonts w:ascii="Times New Roman" w:eastAsia="Times New Roman" w:hAnsi="Times New Roman" w:cs="Times New Roman"/>
          <w:i/>
          <w:kern w:val="0"/>
          <w:lang w:val="tr-TR"/>
          <w14:ligatures w14:val="none"/>
        </w:rPr>
        <w:t>educational</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psychology</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handbook</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kern w:val="0"/>
          <w:lang w:val="tr-TR"/>
          <w14:ligatures w14:val="none"/>
        </w:rPr>
        <w:t>Vols</w:t>
      </w:r>
      <w:proofErr w:type="spellEnd"/>
      <w:r w:rsidRPr="00376355">
        <w:rPr>
          <w:rFonts w:ascii="Times New Roman" w:eastAsia="Times New Roman" w:hAnsi="Times New Roman" w:cs="Times New Roman"/>
          <w:kern w:val="0"/>
          <w:lang w:val="tr-TR"/>
          <w14:ligatures w14:val="none"/>
        </w:rPr>
        <w:t xml:space="preserve">. 1–3). </w:t>
      </w:r>
      <w:proofErr w:type="spellStart"/>
      <w:r w:rsidRPr="00376355">
        <w:rPr>
          <w:rFonts w:ascii="Times New Roman" w:eastAsia="Times New Roman" w:hAnsi="Times New Roman" w:cs="Times New Roman"/>
          <w:kern w:val="0"/>
          <w:lang w:val="tr-TR"/>
          <w14:ligatures w14:val="none"/>
        </w:rPr>
        <w:t>American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Psychological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Association</w:t>
      </w:r>
      <w:proofErr w:type="spellEnd"/>
      <w:r w:rsidRPr="00376355">
        <w:rPr>
          <w:rFonts w:ascii="Times New Roman" w:eastAsia="Times New Roman" w:hAnsi="Times New Roman" w:cs="Times New Roman"/>
          <w:kern w:val="0"/>
          <w:lang w:val="tr-TR"/>
          <w14:ligatures w14:val="none"/>
        </w:rPr>
        <w:t>.</w:t>
      </w:r>
    </w:p>
    <w:p w14:paraId="0EA1CC06" w14:textId="77777777" w:rsidR="00376355" w:rsidRDefault="00376355" w:rsidP="00376355">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701CC3BD" w14:textId="7B8F333C" w:rsidR="00376355" w:rsidRPr="00376355" w:rsidRDefault="00376355" w:rsidP="00376355">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Editörlü Kitap Bölümleri ve Referans Eserlerdeki Kaynaklar</w:t>
      </w:r>
    </w:p>
    <w:p w14:paraId="5A89F960" w14:textId="77777777" w:rsidR="00376355" w:rsidRPr="00376355" w:rsidRDefault="00376355" w:rsidP="00376355">
      <w:pPr>
        <w:numPr>
          <w:ilvl w:val="0"/>
          <w:numId w:val="11"/>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Düzenlenmiş Bir Kitapta Bölüm/E-Kitap Referansları</w:t>
      </w:r>
    </w:p>
    <w:p w14:paraId="7A30ADBD" w14:textId="77777777" w:rsidR="00376355" w:rsidRPr="00376355" w:rsidRDefault="00376355" w:rsidP="00376355">
      <w:pPr>
        <w:numPr>
          <w:ilvl w:val="0"/>
          <w:numId w:val="1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Düzenlenmiş bir kitapta bölüm</w:t>
      </w:r>
    </w:p>
    <w:p w14:paraId="38863202"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Thestrup</w:t>
      </w:r>
      <w:proofErr w:type="spellEnd"/>
      <w:r w:rsidRPr="00376355">
        <w:rPr>
          <w:rFonts w:ascii="Times New Roman" w:eastAsia="Times New Roman" w:hAnsi="Times New Roman" w:cs="Times New Roman"/>
          <w:kern w:val="0"/>
          <w:lang w:val="tr-TR"/>
          <w14:ligatures w14:val="none"/>
        </w:rPr>
        <w:t xml:space="preserve">, K. (2010).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transform</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communicate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to</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play</w:t>
      </w:r>
      <w:proofErr w:type="spellEnd"/>
      <w:r w:rsidRPr="00376355">
        <w:rPr>
          <w:rFonts w:ascii="Times New Roman" w:eastAsia="Times New Roman" w:hAnsi="Times New Roman" w:cs="Times New Roman"/>
          <w:kern w:val="0"/>
          <w:lang w:val="tr-TR"/>
          <w14:ligatures w14:val="none"/>
        </w:rPr>
        <w:t>—</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experimenting</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community</w:t>
      </w:r>
      <w:proofErr w:type="spellEnd"/>
      <w:r w:rsidRPr="00376355">
        <w:rPr>
          <w:rFonts w:ascii="Times New Roman" w:eastAsia="Times New Roman" w:hAnsi="Times New Roman" w:cs="Times New Roman"/>
          <w:kern w:val="0"/>
          <w:lang w:val="tr-TR"/>
          <w14:ligatures w14:val="none"/>
        </w:rPr>
        <w:t xml:space="preserve"> in </w:t>
      </w:r>
      <w:proofErr w:type="spellStart"/>
      <w:r w:rsidRPr="00376355">
        <w:rPr>
          <w:rFonts w:ascii="Times New Roman" w:eastAsia="Times New Roman" w:hAnsi="Times New Roman" w:cs="Times New Roman"/>
          <w:kern w:val="0"/>
          <w:lang w:val="tr-TR"/>
          <w14:ligatures w14:val="none"/>
        </w:rPr>
        <w:t>action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In</w:t>
      </w:r>
      <w:proofErr w:type="spellEnd"/>
      <w:r w:rsidRPr="00376355">
        <w:rPr>
          <w:rFonts w:ascii="Times New Roman" w:eastAsia="Times New Roman" w:hAnsi="Times New Roman" w:cs="Times New Roman"/>
          <w:kern w:val="0"/>
          <w:lang w:val="tr-TR"/>
          <w14:ligatures w14:val="none"/>
        </w:rPr>
        <w:t xml:space="preserve"> E. </w:t>
      </w:r>
      <w:proofErr w:type="spellStart"/>
      <w:r w:rsidRPr="00376355">
        <w:rPr>
          <w:rFonts w:ascii="Times New Roman" w:eastAsia="Times New Roman" w:hAnsi="Times New Roman" w:cs="Times New Roman"/>
          <w:kern w:val="0"/>
          <w:lang w:val="tr-TR"/>
          <w14:ligatures w14:val="none"/>
        </w:rPr>
        <w:t>Hygum</w:t>
      </w:r>
      <w:proofErr w:type="spellEnd"/>
      <w:r w:rsidRPr="00376355">
        <w:rPr>
          <w:rFonts w:ascii="Times New Roman" w:eastAsia="Times New Roman" w:hAnsi="Times New Roman" w:cs="Times New Roman"/>
          <w:kern w:val="0"/>
          <w:lang w:val="tr-TR"/>
          <w14:ligatures w14:val="none"/>
        </w:rPr>
        <w:t xml:space="preserve"> &amp; P. M. Pedersen (</w:t>
      </w:r>
      <w:proofErr w:type="spellStart"/>
      <w:r w:rsidRPr="00376355">
        <w:rPr>
          <w:rFonts w:ascii="Times New Roman" w:eastAsia="Times New Roman" w:hAnsi="Times New Roman" w:cs="Times New Roman"/>
          <w:kern w:val="0"/>
          <w:lang w:val="tr-TR"/>
          <w14:ligatures w14:val="none"/>
        </w:rPr>
        <w:t>Eds</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Early</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childhood</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education</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Values</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and</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practices</w:t>
      </w:r>
      <w:proofErr w:type="spellEnd"/>
      <w:r w:rsidRPr="00376355">
        <w:rPr>
          <w:rFonts w:ascii="Times New Roman" w:eastAsia="Times New Roman" w:hAnsi="Times New Roman" w:cs="Times New Roman"/>
          <w:i/>
          <w:kern w:val="0"/>
          <w:lang w:val="tr-TR"/>
          <w14:ligatures w14:val="none"/>
        </w:rPr>
        <w:t xml:space="preserve"> in </w:t>
      </w:r>
      <w:proofErr w:type="spellStart"/>
      <w:r w:rsidRPr="00376355">
        <w:rPr>
          <w:rFonts w:ascii="Times New Roman" w:eastAsia="Times New Roman" w:hAnsi="Times New Roman" w:cs="Times New Roman"/>
          <w:i/>
          <w:kern w:val="0"/>
          <w:lang w:val="tr-TR"/>
          <w14:ligatures w14:val="none"/>
        </w:rPr>
        <w:t>Denmark</w:t>
      </w:r>
      <w:proofErr w:type="spellEnd"/>
      <w:r w:rsidRPr="00376355">
        <w:rPr>
          <w:rFonts w:ascii="Times New Roman" w:eastAsia="Times New Roman" w:hAnsi="Times New Roman" w:cs="Times New Roman"/>
          <w:kern w:val="0"/>
          <w:lang w:val="tr-TR"/>
          <w14:ligatures w14:val="none"/>
        </w:rPr>
        <w:t xml:space="preserve">. Hans </w:t>
      </w:r>
      <w:proofErr w:type="spellStart"/>
      <w:r w:rsidRPr="00376355">
        <w:rPr>
          <w:rFonts w:ascii="Times New Roman" w:eastAsia="Times New Roman" w:hAnsi="Times New Roman" w:cs="Times New Roman"/>
          <w:kern w:val="0"/>
          <w:lang w:val="tr-TR"/>
          <w14:ligatures w14:val="none"/>
        </w:rPr>
        <w:t>Reitzels</w:t>
      </w:r>
      <w:proofErr w:type="spellEnd"/>
      <w:r w:rsidRPr="00376355">
        <w:rPr>
          <w:rFonts w:ascii="Times New Roman" w:eastAsia="Times New Roman" w:hAnsi="Times New Roman" w:cs="Times New Roman"/>
          <w:kern w:val="0"/>
          <w:lang w:val="tr-TR"/>
          <w14:ligatures w14:val="none"/>
        </w:rPr>
        <w:t xml:space="preserve"> Forlag. </w:t>
      </w:r>
      <w:hyperlink r:id="rId28">
        <w:r w:rsidRPr="00376355">
          <w:rPr>
            <w:rFonts w:ascii="Times New Roman" w:eastAsia="Times New Roman" w:hAnsi="Times New Roman" w:cs="Times New Roman"/>
            <w:color w:val="0563C1"/>
            <w:kern w:val="0"/>
            <w:u w:val="single"/>
            <w:lang w:val="tr-TR"/>
            <w14:ligatures w14:val="none"/>
          </w:rPr>
          <w:t>https://earlychildhoodeducation.digi.hansreitzel.dk/?id=192</w:t>
        </w:r>
      </w:hyperlink>
      <w:r w:rsidRPr="00376355">
        <w:rPr>
          <w:rFonts w:ascii="Times New Roman" w:eastAsia="Times New Roman" w:hAnsi="Times New Roman" w:cs="Times New Roman"/>
          <w:kern w:val="0"/>
          <w:lang w:val="tr-TR"/>
          <w14:ligatures w14:val="none"/>
        </w:rPr>
        <w:t>, Erişim Tarihi: 17 Nisan 2023.</w:t>
      </w:r>
    </w:p>
    <w:p w14:paraId="0F39446E" w14:textId="77777777" w:rsidR="00376355" w:rsidRPr="00376355" w:rsidRDefault="00376355" w:rsidP="00376355">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kern w:val="0"/>
          <w:lang w:val="tr-TR"/>
          <w14:ligatures w14:val="none"/>
        </w:rPr>
        <w:t xml:space="preserve">Aron, L., </w:t>
      </w:r>
      <w:proofErr w:type="spellStart"/>
      <w:r w:rsidRPr="00376355">
        <w:rPr>
          <w:rFonts w:ascii="Times New Roman" w:eastAsia="Times New Roman" w:hAnsi="Times New Roman" w:cs="Times New Roman"/>
          <w:kern w:val="0"/>
          <w:lang w:val="tr-TR"/>
          <w14:ligatures w14:val="none"/>
        </w:rPr>
        <w:t>Botella</w:t>
      </w:r>
      <w:proofErr w:type="spellEnd"/>
      <w:r w:rsidRPr="00376355">
        <w:rPr>
          <w:rFonts w:ascii="Times New Roman" w:eastAsia="Times New Roman" w:hAnsi="Times New Roman" w:cs="Times New Roman"/>
          <w:kern w:val="0"/>
          <w:lang w:val="tr-TR"/>
          <w14:ligatures w14:val="none"/>
        </w:rPr>
        <w:t xml:space="preserve">, M., &amp; </w:t>
      </w:r>
      <w:proofErr w:type="spellStart"/>
      <w:r w:rsidRPr="00376355">
        <w:rPr>
          <w:rFonts w:ascii="Times New Roman" w:eastAsia="Times New Roman" w:hAnsi="Times New Roman" w:cs="Times New Roman"/>
          <w:kern w:val="0"/>
          <w:lang w:val="tr-TR"/>
          <w14:ligatures w14:val="none"/>
        </w:rPr>
        <w:t>Lubart</w:t>
      </w:r>
      <w:proofErr w:type="spellEnd"/>
      <w:r w:rsidRPr="00376355">
        <w:rPr>
          <w:rFonts w:ascii="Times New Roman" w:eastAsia="Times New Roman" w:hAnsi="Times New Roman" w:cs="Times New Roman"/>
          <w:kern w:val="0"/>
          <w:lang w:val="tr-TR"/>
          <w14:ligatures w14:val="none"/>
        </w:rPr>
        <w:t xml:space="preserve">, T. (2019). </w:t>
      </w:r>
      <w:proofErr w:type="spellStart"/>
      <w:r w:rsidRPr="00376355">
        <w:rPr>
          <w:rFonts w:ascii="Times New Roman" w:eastAsia="Times New Roman" w:hAnsi="Times New Roman" w:cs="Times New Roman"/>
          <w:kern w:val="0"/>
          <w:lang w:val="tr-TR"/>
          <w14:ligatures w14:val="none"/>
        </w:rPr>
        <w:t>Culinary</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arts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Talent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and</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their</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development</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In</w:t>
      </w:r>
      <w:proofErr w:type="spellEnd"/>
      <w:r w:rsidRPr="00376355">
        <w:rPr>
          <w:rFonts w:ascii="Times New Roman" w:eastAsia="Times New Roman" w:hAnsi="Times New Roman" w:cs="Times New Roman"/>
          <w:kern w:val="0"/>
          <w:lang w:val="tr-TR"/>
          <w14:ligatures w14:val="none"/>
        </w:rPr>
        <w:t xml:space="preserve"> R. F. </w:t>
      </w:r>
      <w:proofErr w:type="spellStart"/>
      <w:r w:rsidRPr="00376355">
        <w:rPr>
          <w:rFonts w:ascii="Times New Roman" w:eastAsia="Times New Roman" w:hAnsi="Times New Roman" w:cs="Times New Roman"/>
          <w:kern w:val="0"/>
          <w:lang w:val="tr-TR"/>
          <w14:ligatures w14:val="none"/>
        </w:rPr>
        <w:t>Subotnik</w:t>
      </w:r>
      <w:proofErr w:type="spellEnd"/>
      <w:r w:rsidRPr="00376355">
        <w:rPr>
          <w:rFonts w:ascii="Times New Roman" w:eastAsia="Times New Roman" w:hAnsi="Times New Roman" w:cs="Times New Roman"/>
          <w:kern w:val="0"/>
          <w:lang w:val="tr-TR"/>
          <w14:ligatures w14:val="none"/>
        </w:rPr>
        <w:t xml:space="preserve">, P. </w:t>
      </w:r>
      <w:proofErr w:type="spellStart"/>
      <w:r w:rsidRPr="00376355">
        <w:rPr>
          <w:rFonts w:ascii="Times New Roman" w:eastAsia="Times New Roman" w:hAnsi="Times New Roman" w:cs="Times New Roman"/>
          <w:kern w:val="0"/>
          <w:lang w:val="tr-TR"/>
          <w14:ligatures w14:val="none"/>
        </w:rPr>
        <w:t>Olszewski-Kubilius</w:t>
      </w:r>
      <w:proofErr w:type="spellEnd"/>
      <w:r w:rsidRPr="00376355">
        <w:rPr>
          <w:rFonts w:ascii="Times New Roman" w:eastAsia="Times New Roman" w:hAnsi="Times New Roman" w:cs="Times New Roman"/>
          <w:kern w:val="0"/>
          <w:lang w:val="tr-TR"/>
          <w14:ligatures w14:val="none"/>
        </w:rPr>
        <w:t xml:space="preserve">, &amp; F. C. </w:t>
      </w:r>
      <w:proofErr w:type="spellStart"/>
      <w:r w:rsidRPr="00376355">
        <w:rPr>
          <w:rFonts w:ascii="Times New Roman" w:eastAsia="Times New Roman" w:hAnsi="Times New Roman" w:cs="Times New Roman"/>
          <w:kern w:val="0"/>
          <w:lang w:val="tr-TR"/>
          <w14:ligatures w14:val="none"/>
        </w:rPr>
        <w:t>Worrell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Eds</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The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psychology</w:t>
      </w:r>
      <w:proofErr w:type="spellEnd"/>
      <w:r w:rsidRPr="00376355">
        <w:rPr>
          <w:rFonts w:ascii="Times New Roman" w:eastAsia="Times New Roman" w:hAnsi="Times New Roman" w:cs="Times New Roman"/>
          <w:i/>
          <w:kern w:val="0"/>
          <w:lang w:val="tr-TR"/>
          <w14:ligatures w14:val="none"/>
        </w:rPr>
        <w:t xml:space="preserve"> of </w:t>
      </w:r>
      <w:proofErr w:type="spellStart"/>
      <w:r w:rsidRPr="00376355">
        <w:rPr>
          <w:rFonts w:ascii="Times New Roman" w:eastAsia="Times New Roman" w:hAnsi="Times New Roman" w:cs="Times New Roman"/>
          <w:i/>
          <w:kern w:val="0"/>
          <w:lang w:val="tr-TR"/>
          <w14:ligatures w14:val="none"/>
        </w:rPr>
        <w:t>high</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performance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Developing</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human</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potential</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into</w:t>
      </w:r>
      <w:proofErr w:type="spellEnd"/>
      <w:r w:rsidRPr="00376355">
        <w:rPr>
          <w:rFonts w:ascii="Times New Roman" w:eastAsia="Times New Roman" w:hAnsi="Times New Roman" w:cs="Times New Roman"/>
          <w:i/>
          <w:kern w:val="0"/>
          <w:lang w:val="tr-TR"/>
          <w14:ligatures w14:val="none"/>
        </w:rPr>
        <w:t xml:space="preserve"> domain-</w:t>
      </w:r>
      <w:proofErr w:type="spellStart"/>
      <w:r w:rsidRPr="00376355">
        <w:rPr>
          <w:rFonts w:ascii="Times New Roman" w:eastAsia="Times New Roman" w:hAnsi="Times New Roman" w:cs="Times New Roman"/>
          <w:i/>
          <w:kern w:val="0"/>
          <w:lang w:val="tr-TR"/>
          <w14:ligatures w14:val="none"/>
        </w:rPr>
        <w:t>specific</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talent</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kern w:val="0"/>
          <w:lang w:val="tr-TR"/>
          <w14:ligatures w14:val="none"/>
        </w:rPr>
        <w:t>pp</w:t>
      </w:r>
      <w:proofErr w:type="spellEnd"/>
      <w:r w:rsidRPr="00376355">
        <w:rPr>
          <w:rFonts w:ascii="Times New Roman" w:eastAsia="Times New Roman" w:hAnsi="Times New Roman" w:cs="Times New Roman"/>
          <w:kern w:val="0"/>
          <w:lang w:val="tr-TR"/>
          <w14:ligatures w14:val="none"/>
        </w:rPr>
        <w:t xml:space="preserve">. 345–359). </w:t>
      </w:r>
      <w:proofErr w:type="spellStart"/>
      <w:r w:rsidRPr="00376355">
        <w:rPr>
          <w:rFonts w:ascii="Times New Roman" w:eastAsia="Times New Roman" w:hAnsi="Times New Roman" w:cs="Times New Roman"/>
          <w:kern w:val="0"/>
          <w:lang w:val="tr-TR"/>
          <w14:ligatures w14:val="none"/>
        </w:rPr>
        <w:t>American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Psychological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Association</w:t>
      </w:r>
      <w:proofErr w:type="spellEnd"/>
      <w:r w:rsidRPr="00376355">
        <w:rPr>
          <w:rFonts w:ascii="Times New Roman" w:eastAsia="Times New Roman" w:hAnsi="Times New Roman" w:cs="Times New Roman"/>
          <w:kern w:val="0"/>
          <w:lang w:val="tr-TR"/>
          <w14:ligatures w14:val="none"/>
        </w:rPr>
        <w:t>. </w:t>
      </w:r>
      <w:hyperlink r:id="rId29">
        <w:r w:rsidRPr="00376355">
          <w:rPr>
            <w:rFonts w:ascii="Times New Roman" w:eastAsia="Times New Roman" w:hAnsi="Times New Roman" w:cs="Times New Roman"/>
            <w:color w:val="0563C1"/>
            <w:kern w:val="0"/>
            <w:u w:val="single"/>
            <w:lang w:val="tr-TR"/>
            <w14:ligatures w14:val="none"/>
          </w:rPr>
          <w:t>https://doi.org/10.1037/0000120-016</w:t>
        </w:r>
      </w:hyperlink>
    </w:p>
    <w:p w14:paraId="205D0A58" w14:textId="77777777" w:rsidR="00822EF8" w:rsidRDefault="00376355"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lastRenderedPageBreak/>
        <w:t>Dillard</w:t>
      </w:r>
      <w:proofErr w:type="spellEnd"/>
      <w:r w:rsidRPr="00376355">
        <w:rPr>
          <w:rFonts w:ascii="Times New Roman" w:eastAsia="Times New Roman" w:hAnsi="Times New Roman" w:cs="Times New Roman"/>
          <w:kern w:val="0"/>
          <w:lang w:val="tr-TR"/>
          <w14:ligatures w14:val="none"/>
        </w:rPr>
        <w:t xml:space="preserve">, J. P. (2020). </w:t>
      </w:r>
      <w:proofErr w:type="spellStart"/>
      <w:r w:rsidRPr="00376355">
        <w:rPr>
          <w:rFonts w:ascii="Times New Roman" w:eastAsia="Times New Roman" w:hAnsi="Times New Roman" w:cs="Times New Roman"/>
          <w:kern w:val="0"/>
          <w:lang w:val="tr-TR"/>
          <w14:ligatures w14:val="none"/>
        </w:rPr>
        <w:t>Currents</w:t>
      </w:r>
      <w:proofErr w:type="spellEnd"/>
      <w:r w:rsidRPr="00376355">
        <w:rPr>
          <w:rFonts w:ascii="Times New Roman" w:eastAsia="Times New Roman" w:hAnsi="Times New Roman" w:cs="Times New Roman"/>
          <w:kern w:val="0"/>
          <w:lang w:val="tr-TR"/>
          <w14:ligatures w14:val="none"/>
        </w:rPr>
        <w:t xml:space="preserve"> in </w:t>
      </w:r>
      <w:proofErr w:type="spellStart"/>
      <w:r w:rsidRPr="00376355">
        <w:rPr>
          <w:rFonts w:ascii="Times New Roman" w:eastAsia="Times New Roman" w:hAnsi="Times New Roman" w:cs="Times New Roman"/>
          <w:kern w:val="0"/>
          <w:lang w:val="tr-TR"/>
          <w14:ligatures w14:val="none"/>
        </w:rPr>
        <w:t>the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study</w:t>
      </w:r>
      <w:proofErr w:type="spellEnd"/>
      <w:r w:rsidRPr="00376355">
        <w:rPr>
          <w:rFonts w:ascii="Times New Roman" w:eastAsia="Times New Roman" w:hAnsi="Times New Roman" w:cs="Times New Roman"/>
          <w:kern w:val="0"/>
          <w:lang w:val="tr-TR"/>
          <w14:ligatures w14:val="none"/>
        </w:rPr>
        <w:t xml:space="preserve"> of </w:t>
      </w:r>
      <w:proofErr w:type="spellStart"/>
      <w:r w:rsidRPr="00376355">
        <w:rPr>
          <w:rFonts w:ascii="Times New Roman" w:eastAsia="Times New Roman" w:hAnsi="Times New Roman" w:cs="Times New Roman"/>
          <w:kern w:val="0"/>
          <w:lang w:val="tr-TR"/>
          <w14:ligatures w14:val="none"/>
        </w:rPr>
        <w:t>persuasion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In</w:t>
      </w:r>
      <w:proofErr w:type="spellEnd"/>
      <w:r w:rsidRPr="00376355">
        <w:rPr>
          <w:rFonts w:ascii="Times New Roman" w:eastAsia="Times New Roman" w:hAnsi="Times New Roman" w:cs="Times New Roman"/>
          <w:kern w:val="0"/>
          <w:lang w:val="tr-TR"/>
          <w14:ligatures w14:val="none"/>
        </w:rPr>
        <w:t xml:space="preserve"> M. B. Oliver, A. A. </w:t>
      </w:r>
      <w:proofErr w:type="spellStart"/>
      <w:r w:rsidRPr="00376355">
        <w:rPr>
          <w:rFonts w:ascii="Times New Roman" w:eastAsia="Times New Roman" w:hAnsi="Times New Roman" w:cs="Times New Roman"/>
          <w:kern w:val="0"/>
          <w:lang w:val="tr-TR"/>
          <w14:ligatures w14:val="none"/>
        </w:rPr>
        <w:t>Raney</w:t>
      </w:r>
      <w:proofErr w:type="spellEnd"/>
      <w:r w:rsidRPr="00376355">
        <w:rPr>
          <w:rFonts w:ascii="Times New Roman" w:eastAsia="Times New Roman" w:hAnsi="Times New Roman" w:cs="Times New Roman"/>
          <w:kern w:val="0"/>
          <w:lang w:val="tr-TR"/>
          <w14:ligatures w14:val="none"/>
        </w:rPr>
        <w:t>, &amp; J. Bryant (</w:t>
      </w:r>
      <w:proofErr w:type="spellStart"/>
      <w:r w:rsidRPr="00376355">
        <w:rPr>
          <w:rFonts w:ascii="Times New Roman" w:eastAsia="Times New Roman" w:hAnsi="Times New Roman" w:cs="Times New Roman"/>
          <w:kern w:val="0"/>
          <w:lang w:val="tr-TR"/>
          <w14:ligatures w14:val="none"/>
        </w:rPr>
        <w:t>Eds</w:t>
      </w:r>
      <w:proofErr w:type="spellEnd"/>
      <w:r w:rsidRPr="00376355">
        <w:rPr>
          <w:rFonts w:ascii="Times New Roman" w:eastAsia="Times New Roman" w:hAnsi="Times New Roman" w:cs="Times New Roman"/>
          <w:kern w:val="0"/>
          <w:lang w:val="tr-TR"/>
          <w14:ligatures w14:val="none"/>
        </w:rPr>
        <w:t>.), </w:t>
      </w:r>
      <w:r w:rsidRPr="00376355">
        <w:rPr>
          <w:rFonts w:ascii="Times New Roman" w:eastAsia="Times New Roman" w:hAnsi="Times New Roman" w:cs="Times New Roman"/>
          <w:i/>
          <w:kern w:val="0"/>
          <w:lang w:val="tr-TR"/>
          <w14:ligatures w14:val="none"/>
        </w:rPr>
        <w:t xml:space="preserve">Media </w:t>
      </w:r>
      <w:proofErr w:type="spellStart"/>
      <w:r w:rsidRPr="00376355">
        <w:rPr>
          <w:rFonts w:ascii="Times New Roman" w:eastAsia="Times New Roman" w:hAnsi="Times New Roman" w:cs="Times New Roman"/>
          <w:i/>
          <w:kern w:val="0"/>
          <w:lang w:val="tr-TR"/>
          <w14:ligatures w14:val="none"/>
        </w:rPr>
        <w:t>effects</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Advances</w:t>
      </w:r>
      <w:proofErr w:type="spellEnd"/>
      <w:r w:rsidRPr="00376355">
        <w:rPr>
          <w:rFonts w:ascii="Times New Roman" w:eastAsia="Times New Roman" w:hAnsi="Times New Roman" w:cs="Times New Roman"/>
          <w:i/>
          <w:kern w:val="0"/>
          <w:lang w:val="tr-TR"/>
          <w14:ligatures w14:val="none"/>
        </w:rPr>
        <w:t xml:space="preserve"> in </w:t>
      </w:r>
      <w:proofErr w:type="spellStart"/>
      <w:r w:rsidRPr="00376355">
        <w:rPr>
          <w:rFonts w:ascii="Times New Roman" w:eastAsia="Times New Roman" w:hAnsi="Times New Roman" w:cs="Times New Roman"/>
          <w:i/>
          <w:kern w:val="0"/>
          <w:lang w:val="tr-TR"/>
          <w14:ligatures w14:val="none"/>
        </w:rPr>
        <w:t>theory</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and</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research</w:t>
      </w:r>
      <w:proofErr w:type="spellEnd"/>
      <w:r w:rsidRPr="00376355">
        <w:rPr>
          <w:rFonts w:ascii="Times New Roman" w:eastAsia="Times New Roman" w:hAnsi="Times New Roman" w:cs="Times New Roman"/>
          <w:kern w:val="0"/>
          <w:lang w:val="tr-TR"/>
          <w14:ligatures w14:val="none"/>
        </w:rPr>
        <w:t xml:space="preserve"> (4th ed., </w:t>
      </w:r>
      <w:proofErr w:type="spellStart"/>
      <w:r w:rsidRPr="00376355">
        <w:rPr>
          <w:rFonts w:ascii="Times New Roman" w:eastAsia="Times New Roman" w:hAnsi="Times New Roman" w:cs="Times New Roman"/>
          <w:kern w:val="0"/>
          <w:lang w:val="tr-TR"/>
          <w14:ligatures w14:val="none"/>
        </w:rPr>
        <w:t>pp</w:t>
      </w:r>
      <w:proofErr w:type="spellEnd"/>
      <w:r w:rsidRPr="00376355">
        <w:rPr>
          <w:rFonts w:ascii="Times New Roman" w:eastAsia="Times New Roman" w:hAnsi="Times New Roman" w:cs="Times New Roman"/>
          <w:kern w:val="0"/>
          <w:lang w:val="tr-TR"/>
          <w14:ligatures w14:val="none"/>
        </w:rPr>
        <w:t xml:space="preserve">. 115–129). </w:t>
      </w:r>
    </w:p>
    <w:p w14:paraId="70D13576" w14:textId="77777777" w:rsidR="00822EF8" w:rsidRDefault="00376355"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Routledge</w:t>
      </w:r>
      <w:proofErr w:type="spellEnd"/>
    </w:p>
    <w:p w14:paraId="1B4417F2" w14:textId="77777777" w:rsidR="00FD2B7E" w:rsidRDefault="00FD2B7E"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1AD1EC08" w14:textId="77777777" w:rsidR="00FD2B7E" w:rsidRDefault="00FD2B7E" w:rsidP="0068621F">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3C70D1FA" w14:textId="77777777" w:rsidR="00254B0D" w:rsidRPr="00376355" w:rsidRDefault="00254B0D" w:rsidP="00254B0D">
      <w:pPr>
        <w:numPr>
          <w:ilvl w:val="0"/>
          <w:numId w:val="11"/>
        </w:numPr>
        <w:pBdr>
          <w:top w:val="nil"/>
          <w:left w:val="nil"/>
          <w:bottom w:val="nil"/>
          <w:right w:val="nil"/>
          <w:between w:val="nil"/>
        </w:pBdr>
        <w:tabs>
          <w:tab w:val="left" w:pos="426"/>
        </w:tabs>
        <w:spacing w:after="0" w:line="240" w:lineRule="auto"/>
        <w:ind w:left="993" w:hanging="426"/>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Wikipedia Kaynaklı Referansları</w:t>
      </w:r>
    </w:p>
    <w:p w14:paraId="4F342D2D" w14:textId="77777777" w:rsidR="00254B0D" w:rsidRDefault="00254B0D" w:rsidP="00254B0D">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kern w:val="0"/>
          <w:lang w:val="tr-TR"/>
          <w14:ligatures w14:val="none"/>
        </w:rPr>
        <w:t>Oil</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painting</w:t>
      </w:r>
      <w:proofErr w:type="spellEnd"/>
      <w:r w:rsidRPr="00376355">
        <w:rPr>
          <w:rFonts w:ascii="Times New Roman" w:eastAsia="Times New Roman" w:hAnsi="Times New Roman" w:cs="Times New Roman"/>
          <w:kern w:val="0"/>
          <w:lang w:val="tr-TR"/>
          <w14:ligatures w14:val="none"/>
        </w:rPr>
        <w:t>. (2019).</w:t>
      </w:r>
      <w:r w:rsidRPr="00376355">
        <w:rPr>
          <w:rFonts w:ascii="Times New Roman" w:eastAsia="Times New Roman" w:hAnsi="Times New Roman" w:cs="Times New Roman"/>
          <w:kern w:val="0"/>
          <w:lang w:val="tr-TR"/>
          <w14:ligatures w14:val="none"/>
        </w:rPr>
        <w:tab/>
        <w:t xml:space="preserve"> In </w:t>
      </w:r>
      <w:r w:rsidRPr="00376355">
        <w:rPr>
          <w:rFonts w:ascii="Times New Roman" w:eastAsia="Times New Roman" w:hAnsi="Times New Roman" w:cs="Times New Roman"/>
          <w:i/>
          <w:kern w:val="0"/>
          <w:lang w:val="tr-TR"/>
          <w14:ligatures w14:val="none"/>
        </w:rPr>
        <w:t>Wikipedia</w:t>
      </w:r>
      <w:r w:rsidRPr="00376355">
        <w:rPr>
          <w:rFonts w:ascii="Times New Roman" w:eastAsia="Times New Roman" w:hAnsi="Times New Roman" w:cs="Times New Roman"/>
          <w:kern w:val="0"/>
          <w:lang w:val="tr-TR"/>
          <w14:ligatures w14:val="none"/>
        </w:rPr>
        <w:t>. </w:t>
      </w:r>
      <w:hyperlink r:id="rId30">
        <w:r w:rsidRPr="00376355">
          <w:rPr>
            <w:rFonts w:ascii="Times New Roman" w:eastAsia="Times New Roman" w:hAnsi="Times New Roman" w:cs="Times New Roman"/>
            <w:color w:val="0563C1"/>
            <w:kern w:val="0"/>
            <w:u w:val="single"/>
            <w:lang w:val="tr-TR"/>
            <w14:ligatures w14:val="none"/>
          </w:rPr>
          <w:t>https://en.wikipedia.org/w/index.php?title=Oil_painting&amp;oldid=929802398</w:t>
        </w:r>
      </w:hyperlink>
      <w:r w:rsidRPr="00376355">
        <w:rPr>
          <w:rFonts w:ascii="Times New Roman" w:eastAsia="Times New Roman" w:hAnsi="Times New Roman" w:cs="Times New Roman"/>
          <w:kern w:val="0"/>
          <w:lang w:val="tr-TR"/>
          <w14:ligatures w14:val="none"/>
        </w:rPr>
        <w:t>, Erişim Tarihi: 17 Nisan 2023.</w:t>
      </w:r>
    </w:p>
    <w:p w14:paraId="0114557F" w14:textId="77777777" w:rsidR="00200E9E" w:rsidRDefault="00200E9E" w:rsidP="00254B0D">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2CCD6E96" w14:textId="77777777" w:rsidR="00200E9E" w:rsidRPr="00376355" w:rsidRDefault="00200E9E" w:rsidP="00200E9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Konferans Sunumları ve Bildiriler Kitabı</w:t>
      </w:r>
    </w:p>
    <w:p w14:paraId="60184DA0" w14:textId="77777777" w:rsidR="00200E9E" w:rsidRPr="00376355" w:rsidRDefault="00200E9E" w:rsidP="00200E9E">
      <w:pPr>
        <w:numPr>
          <w:ilvl w:val="0"/>
          <w:numId w:val="9"/>
        </w:numPr>
        <w:pBdr>
          <w:top w:val="nil"/>
          <w:left w:val="nil"/>
          <w:bottom w:val="nil"/>
          <w:right w:val="nil"/>
          <w:between w:val="nil"/>
        </w:pBdr>
        <w:tabs>
          <w:tab w:val="left" w:pos="426"/>
        </w:tabs>
        <w:spacing w:after="0" w:line="240" w:lineRule="auto"/>
        <w:ind w:left="1134" w:hanging="567"/>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Konferans sunumu</w:t>
      </w:r>
    </w:p>
    <w:p w14:paraId="1F66EADD" w14:textId="77777777" w:rsidR="00200E9E" w:rsidRPr="00376355"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color w:val="000000"/>
          <w:kern w:val="0"/>
          <w:lang w:val="tr-TR"/>
          <w14:ligatures w14:val="none"/>
        </w:rPr>
        <w:t xml:space="preserve">Evans, A. C., </w:t>
      </w:r>
      <w:proofErr w:type="spellStart"/>
      <w:r w:rsidRPr="00376355">
        <w:rPr>
          <w:rFonts w:ascii="Times New Roman" w:eastAsia="Times New Roman" w:hAnsi="Times New Roman" w:cs="Times New Roman"/>
          <w:color w:val="000000"/>
          <w:kern w:val="0"/>
          <w:lang w:val="tr-TR"/>
          <w14:ligatures w14:val="none"/>
        </w:rPr>
        <w:t>Jr</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Garbarino</w:t>
      </w:r>
      <w:proofErr w:type="spellEnd"/>
      <w:r w:rsidRPr="00376355">
        <w:rPr>
          <w:rFonts w:ascii="Times New Roman" w:eastAsia="Times New Roman" w:hAnsi="Times New Roman" w:cs="Times New Roman"/>
          <w:color w:val="000000"/>
          <w:kern w:val="0"/>
          <w:lang w:val="tr-TR"/>
          <w14:ligatures w14:val="none"/>
        </w:rPr>
        <w:t xml:space="preserve">, J., </w:t>
      </w:r>
      <w:proofErr w:type="spellStart"/>
      <w:r w:rsidRPr="00376355">
        <w:rPr>
          <w:rFonts w:ascii="Times New Roman" w:eastAsia="Times New Roman" w:hAnsi="Times New Roman" w:cs="Times New Roman"/>
          <w:color w:val="000000"/>
          <w:kern w:val="0"/>
          <w:lang w:val="tr-TR"/>
          <w14:ligatures w14:val="none"/>
        </w:rPr>
        <w:t>Bocanegra</w:t>
      </w:r>
      <w:proofErr w:type="spellEnd"/>
      <w:r w:rsidRPr="00376355">
        <w:rPr>
          <w:rFonts w:ascii="Times New Roman" w:eastAsia="Times New Roman" w:hAnsi="Times New Roman" w:cs="Times New Roman"/>
          <w:color w:val="000000"/>
          <w:kern w:val="0"/>
          <w:lang w:val="tr-TR"/>
          <w14:ligatures w14:val="none"/>
        </w:rPr>
        <w:t xml:space="preserve">, E., </w:t>
      </w:r>
      <w:proofErr w:type="spellStart"/>
      <w:r w:rsidRPr="00376355">
        <w:rPr>
          <w:rFonts w:ascii="Times New Roman" w:eastAsia="Times New Roman" w:hAnsi="Times New Roman" w:cs="Times New Roman"/>
          <w:color w:val="000000"/>
          <w:kern w:val="0"/>
          <w:lang w:val="tr-TR"/>
          <w14:ligatures w14:val="none"/>
        </w:rPr>
        <w:t>Kinscherff</w:t>
      </w:r>
      <w:proofErr w:type="spellEnd"/>
      <w:r w:rsidRPr="00376355">
        <w:rPr>
          <w:rFonts w:ascii="Times New Roman" w:eastAsia="Times New Roman" w:hAnsi="Times New Roman" w:cs="Times New Roman"/>
          <w:color w:val="000000"/>
          <w:kern w:val="0"/>
          <w:lang w:val="tr-TR"/>
          <w14:ligatures w14:val="none"/>
        </w:rPr>
        <w:t xml:space="preserve">, R. T., &amp; </w:t>
      </w:r>
      <w:proofErr w:type="spellStart"/>
      <w:r w:rsidRPr="00376355">
        <w:rPr>
          <w:rFonts w:ascii="Times New Roman" w:eastAsia="Times New Roman" w:hAnsi="Times New Roman" w:cs="Times New Roman"/>
          <w:color w:val="000000"/>
          <w:kern w:val="0"/>
          <w:lang w:val="tr-TR"/>
          <w14:ligatures w14:val="none"/>
        </w:rPr>
        <w:t>Márquez-Greene</w:t>
      </w:r>
      <w:proofErr w:type="spellEnd"/>
      <w:r w:rsidRPr="00376355">
        <w:rPr>
          <w:rFonts w:ascii="Times New Roman" w:eastAsia="Times New Roman" w:hAnsi="Times New Roman" w:cs="Times New Roman"/>
          <w:color w:val="000000"/>
          <w:kern w:val="0"/>
          <w:lang w:val="tr-TR"/>
          <w14:ligatures w14:val="none"/>
        </w:rPr>
        <w:t>, N. (2019). </w:t>
      </w:r>
      <w:proofErr w:type="spellStart"/>
      <w:r w:rsidRPr="00376355">
        <w:rPr>
          <w:rFonts w:ascii="Times New Roman" w:eastAsia="Times New Roman" w:hAnsi="Times New Roman" w:cs="Times New Roman"/>
          <w:i/>
          <w:color w:val="000000"/>
          <w:kern w:val="0"/>
          <w:lang w:val="tr-TR"/>
          <w14:ligatures w14:val="none"/>
        </w:rPr>
        <w:t>Gun</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violence</w:t>
      </w:r>
      <w:proofErr w:type="spellEnd"/>
      <w:r w:rsidRPr="00376355">
        <w:rPr>
          <w:rFonts w:ascii="Times New Roman" w:eastAsia="Times New Roman" w:hAnsi="Times New Roman" w:cs="Times New Roman"/>
          <w:i/>
          <w:color w:val="000000"/>
          <w:kern w:val="0"/>
          <w:lang w:val="tr-TR"/>
          <w14:ligatures w14:val="none"/>
        </w:rPr>
        <w:t xml:space="preserve">: An </w:t>
      </w:r>
      <w:proofErr w:type="spellStart"/>
      <w:r w:rsidRPr="00376355">
        <w:rPr>
          <w:rFonts w:ascii="Times New Roman" w:eastAsia="Times New Roman" w:hAnsi="Times New Roman" w:cs="Times New Roman"/>
          <w:i/>
          <w:color w:val="000000"/>
          <w:kern w:val="0"/>
          <w:lang w:val="tr-TR"/>
          <w14:ligatures w14:val="none"/>
        </w:rPr>
        <w:t>event</w:t>
      </w:r>
      <w:proofErr w:type="spellEnd"/>
      <w:r w:rsidRPr="00376355">
        <w:rPr>
          <w:rFonts w:ascii="Times New Roman" w:eastAsia="Times New Roman" w:hAnsi="Times New Roman" w:cs="Times New Roman"/>
          <w:i/>
          <w:color w:val="000000"/>
          <w:kern w:val="0"/>
          <w:lang w:val="tr-TR"/>
          <w14:ligatures w14:val="none"/>
        </w:rPr>
        <w:t xml:space="preserve"> on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power</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community</w:t>
      </w:r>
      <w:proofErr w:type="spellEnd"/>
      <w:r w:rsidRPr="00376355">
        <w:rPr>
          <w:rFonts w:ascii="Times New Roman" w:eastAsia="Times New Roman" w:hAnsi="Times New Roman" w:cs="Times New Roman"/>
          <w:color w:val="000000"/>
          <w:kern w:val="0"/>
          <w:lang w:val="tr-TR"/>
          <w14:ligatures w14:val="none"/>
        </w:rPr>
        <w:t xml:space="preserve"> [Conference </w:t>
      </w:r>
      <w:proofErr w:type="spellStart"/>
      <w:r w:rsidRPr="00376355">
        <w:rPr>
          <w:rFonts w:ascii="Times New Roman" w:eastAsia="Times New Roman" w:hAnsi="Times New Roman" w:cs="Times New Roman"/>
          <w:color w:val="000000"/>
          <w:kern w:val="0"/>
          <w:lang w:val="tr-TR"/>
          <w14:ligatures w14:val="none"/>
        </w:rPr>
        <w:t>presentation</w:t>
      </w:r>
      <w:proofErr w:type="spellEnd"/>
      <w:r w:rsidRPr="00376355">
        <w:rPr>
          <w:rFonts w:ascii="Times New Roman" w:eastAsia="Times New Roman" w:hAnsi="Times New Roman" w:cs="Times New Roman"/>
          <w:color w:val="000000"/>
          <w:kern w:val="0"/>
          <w:lang w:val="tr-TR"/>
          <w14:ligatures w14:val="none"/>
        </w:rPr>
        <w:t xml:space="preserve">]. APA 2019 </w:t>
      </w:r>
      <w:proofErr w:type="spellStart"/>
      <w:r w:rsidRPr="00376355">
        <w:rPr>
          <w:rFonts w:ascii="Times New Roman" w:eastAsia="Times New Roman" w:hAnsi="Times New Roman" w:cs="Times New Roman"/>
          <w:color w:val="000000"/>
          <w:kern w:val="0"/>
          <w:lang w:val="tr-TR"/>
          <w14:ligatures w14:val="none"/>
        </w:rPr>
        <w:t>Convention</w:t>
      </w:r>
      <w:proofErr w:type="spellEnd"/>
      <w:r w:rsidRPr="00376355">
        <w:rPr>
          <w:rFonts w:ascii="Times New Roman" w:eastAsia="Times New Roman" w:hAnsi="Times New Roman" w:cs="Times New Roman"/>
          <w:color w:val="000000"/>
          <w:kern w:val="0"/>
          <w:lang w:val="tr-TR"/>
          <w14:ligatures w14:val="none"/>
        </w:rPr>
        <w:t xml:space="preserve">, Chicago, IL, United </w:t>
      </w:r>
      <w:proofErr w:type="spellStart"/>
      <w:r w:rsidRPr="00376355">
        <w:rPr>
          <w:rFonts w:ascii="Times New Roman" w:eastAsia="Times New Roman" w:hAnsi="Times New Roman" w:cs="Times New Roman"/>
          <w:color w:val="000000"/>
          <w:kern w:val="0"/>
          <w:lang w:val="tr-TR"/>
          <w14:ligatures w14:val="none"/>
        </w:rPr>
        <w:t>States</w:t>
      </w:r>
      <w:proofErr w:type="spellEnd"/>
      <w:r w:rsidRPr="00376355">
        <w:rPr>
          <w:rFonts w:ascii="Times New Roman" w:eastAsia="Times New Roman" w:hAnsi="Times New Roman" w:cs="Times New Roman"/>
          <w:color w:val="000000"/>
          <w:kern w:val="0"/>
          <w:lang w:val="tr-TR"/>
          <w14:ligatures w14:val="none"/>
        </w:rPr>
        <w:t>. </w:t>
      </w:r>
      <w:hyperlink r:id="rId31">
        <w:r w:rsidRPr="00376355">
          <w:rPr>
            <w:rFonts w:ascii="Times New Roman" w:eastAsia="Times New Roman" w:hAnsi="Times New Roman" w:cs="Times New Roman"/>
            <w:color w:val="0563C1"/>
            <w:kern w:val="0"/>
            <w:u w:val="single"/>
            <w:lang w:val="tr-TR"/>
            <w14:ligatures w14:val="none"/>
          </w:rPr>
          <w:t>https://convention.apa.org/2019-video</w:t>
        </w:r>
      </w:hyperlink>
      <w:r w:rsidRPr="00376355">
        <w:rPr>
          <w:rFonts w:ascii="Times New Roman" w:eastAsia="Times New Roman" w:hAnsi="Times New Roman" w:cs="Times New Roman"/>
          <w:kern w:val="0"/>
          <w:lang w:val="tr-TR"/>
          <w14:ligatures w14:val="none"/>
        </w:rPr>
        <w:t>, Erişim Tarihi: 17 Nisan 2023.</w:t>
      </w:r>
    </w:p>
    <w:p w14:paraId="4A4CDDCD" w14:textId="77777777" w:rsidR="00200E9E" w:rsidRPr="00376355" w:rsidRDefault="00200E9E" w:rsidP="00200E9E">
      <w:pPr>
        <w:numPr>
          <w:ilvl w:val="0"/>
          <w:numId w:val="9"/>
        </w:numPr>
        <w:pBdr>
          <w:top w:val="nil"/>
          <w:left w:val="nil"/>
          <w:bottom w:val="nil"/>
          <w:right w:val="nil"/>
          <w:between w:val="nil"/>
        </w:pBdr>
        <w:tabs>
          <w:tab w:val="left" w:pos="426"/>
        </w:tabs>
        <w:spacing w:after="0" w:line="240" w:lineRule="auto"/>
        <w:ind w:left="1134" w:hanging="567"/>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Bir konferans sunumunun özeti</w:t>
      </w:r>
    </w:p>
    <w:p w14:paraId="01E5E030" w14:textId="77777777" w:rsidR="00200E9E" w:rsidRPr="00376355"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color w:val="000000"/>
          <w:kern w:val="0"/>
          <w:lang w:val="tr-TR"/>
          <w14:ligatures w14:val="none"/>
        </w:rPr>
        <w:t>Cacioppo</w:t>
      </w:r>
      <w:proofErr w:type="spellEnd"/>
      <w:r w:rsidRPr="00376355">
        <w:rPr>
          <w:rFonts w:ascii="Times New Roman" w:eastAsia="Times New Roman" w:hAnsi="Times New Roman" w:cs="Times New Roman"/>
          <w:color w:val="000000"/>
          <w:kern w:val="0"/>
          <w:lang w:val="tr-TR"/>
          <w14:ligatures w14:val="none"/>
        </w:rPr>
        <w:t>, S. (2019). </w:t>
      </w:r>
      <w:proofErr w:type="spellStart"/>
      <w:r w:rsidRPr="00376355">
        <w:rPr>
          <w:rFonts w:ascii="Times New Roman" w:eastAsia="Times New Roman" w:hAnsi="Times New Roman" w:cs="Times New Roman"/>
          <w:i/>
          <w:color w:val="000000"/>
          <w:kern w:val="0"/>
          <w:lang w:val="tr-TR"/>
          <w14:ligatures w14:val="none"/>
        </w:rPr>
        <w:t>Evolutionary</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theory</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social</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connections</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Past</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present</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and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future</w:t>
      </w:r>
      <w:proofErr w:type="spellEnd"/>
      <w:r w:rsidRPr="00376355">
        <w:rPr>
          <w:rFonts w:ascii="Times New Roman" w:eastAsia="Times New Roman" w:hAnsi="Times New Roman" w:cs="Times New Roman"/>
          <w:color w:val="000000"/>
          <w:kern w:val="0"/>
          <w:lang w:val="tr-TR"/>
          <w14:ligatures w14:val="none"/>
        </w:rPr>
        <w:t xml:space="preserve"> [Conference </w:t>
      </w:r>
      <w:proofErr w:type="spellStart"/>
      <w:r w:rsidRPr="00376355">
        <w:rPr>
          <w:rFonts w:ascii="Times New Roman" w:eastAsia="Times New Roman" w:hAnsi="Times New Roman" w:cs="Times New Roman"/>
          <w:color w:val="000000"/>
          <w:kern w:val="0"/>
          <w:lang w:val="tr-TR"/>
          <w14:ligatures w14:val="none"/>
        </w:rPr>
        <w:t>presentation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abstract</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Ninety-ninth</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annual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convention</w:t>
      </w:r>
      <w:proofErr w:type="spellEnd"/>
      <w:r w:rsidRPr="00376355">
        <w:rPr>
          <w:rFonts w:ascii="Times New Roman" w:eastAsia="Times New Roman" w:hAnsi="Times New Roman" w:cs="Times New Roman"/>
          <w:color w:val="000000"/>
          <w:kern w:val="0"/>
          <w:lang w:val="tr-TR"/>
          <w14:ligatures w14:val="none"/>
        </w:rPr>
        <w:t xml:space="preserve"> of </w:t>
      </w:r>
      <w:proofErr w:type="spellStart"/>
      <w:r w:rsidRPr="00376355">
        <w:rPr>
          <w:rFonts w:ascii="Times New Roman" w:eastAsia="Times New Roman" w:hAnsi="Times New Roman" w:cs="Times New Roman"/>
          <w:color w:val="000000"/>
          <w:kern w:val="0"/>
          <w:lang w:val="tr-TR"/>
          <w14:ligatures w14:val="none"/>
        </w:rPr>
        <w:t>the</w:t>
      </w:r>
      <w:proofErr w:type="spellEnd"/>
      <w:r w:rsidRPr="00376355">
        <w:rPr>
          <w:rFonts w:ascii="Times New Roman" w:eastAsia="Times New Roman" w:hAnsi="Times New Roman" w:cs="Times New Roman"/>
          <w:color w:val="000000"/>
          <w:kern w:val="0"/>
          <w:lang w:val="tr-TR"/>
          <w14:ligatures w14:val="none"/>
        </w:rPr>
        <w:t xml:space="preserve"> Western </w:t>
      </w:r>
      <w:proofErr w:type="spellStart"/>
      <w:r w:rsidRPr="00376355">
        <w:rPr>
          <w:rFonts w:ascii="Times New Roman" w:eastAsia="Times New Roman" w:hAnsi="Times New Roman" w:cs="Times New Roman"/>
          <w:color w:val="000000"/>
          <w:kern w:val="0"/>
          <w:lang w:val="tr-TR"/>
          <w14:ligatures w14:val="none"/>
        </w:rPr>
        <w:t>Psychological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Association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Pasadena</w:t>
      </w:r>
      <w:proofErr w:type="spellEnd"/>
      <w:r w:rsidRPr="00376355">
        <w:rPr>
          <w:rFonts w:ascii="Times New Roman" w:eastAsia="Times New Roman" w:hAnsi="Times New Roman" w:cs="Times New Roman"/>
          <w:color w:val="000000"/>
          <w:kern w:val="0"/>
          <w:lang w:val="tr-TR"/>
          <w14:ligatures w14:val="none"/>
        </w:rPr>
        <w:t>, CA, United States. </w:t>
      </w:r>
      <w:hyperlink r:id="rId32">
        <w:r w:rsidRPr="00376355">
          <w:rPr>
            <w:rFonts w:ascii="Times New Roman" w:eastAsia="Times New Roman" w:hAnsi="Times New Roman" w:cs="Times New Roman"/>
            <w:color w:val="0563C1"/>
            <w:kern w:val="0"/>
            <w:u w:val="single"/>
            <w:lang w:val="tr-TR"/>
            <w14:ligatures w14:val="none"/>
          </w:rPr>
          <w:t>https://westernpsych.org/wp-content/uploads/2019/04/WPA-Program-2019-Final-2.pdf</w:t>
        </w:r>
      </w:hyperlink>
      <w:r w:rsidRPr="00376355">
        <w:rPr>
          <w:rFonts w:ascii="Times New Roman" w:eastAsia="Times New Roman" w:hAnsi="Times New Roman" w:cs="Times New Roman"/>
          <w:kern w:val="0"/>
          <w:lang w:val="tr-TR"/>
          <w14:ligatures w14:val="none"/>
        </w:rPr>
        <w:t>, Erişim Tarihi: 17 Nisan 2023.</w:t>
      </w:r>
    </w:p>
    <w:p w14:paraId="6AD63553" w14:textId="77777777" w:rsidR="00200E9E" w:rsidRPr="00376355" w:rsidRDefault="00200E9E" w:rsidP="00200E9E">
      <w:pPr>
        <w:numPr>
          <w:ilvl w:val="0"/>
          <w:numId w:val="9"/>
        </w:numPr>
        <w:pBdr>
          <w:top w:val="nil"/>
          <w:left w:val="nil"/>
          <w:bottom w:val="nil"/>
          <w:right w:val="nil"/>
          <w:between w:val="nil"/>
        </w:pBdr>
        <w:tabs>
          <w:tab w:val="left" w:pos="426"/>
        </w:tabs>
        <w:spacing w:after="0" w:line="240" w:lineRule="auto"/>
        <w:ind w:left="1134" w:hanging="567"/>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Konferans Bildiri Referansları</w:t>
      </w:r>
    </w:p>
    <w:p w14:paraId="36C8B195" w14:textId="77777777" w:rsidR="00200E9E" w:rsidRPr="00376355" w:rsidRDefault="00200E9E" w:rsidP="00200E9E">
      <w:pPr>
        <w:numPr>
          <w:ilvl w:val="0"/>
          <w:numId w:val="1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Bir dergide yayınlanan konferans bildirileri</w:t>
      </w:r>
    </w:p>
    <w:p w14:paraId="4C51786C" w14:textId="77777777" w:rsidR="00200E9E" w:rsidRPr="00376355" w:rsidRDefault="00200E9E" w:rsidP="00200E9E">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color w:val="0563C1"/>
          <w:kern w:val="0"/>
          <w:u w:val="single"/>
          <w:lang w:val="tr-TR"/>
          <w14:ligatures w14:val="none"/>
        </w:rPr>
      </w:pPr>
      <w:proofErr w:type="spellStart"/>
      <w:r w:rsidRPr="00376355">
        <w:rPr>
          <w:rFonts w:ascii="Times New Roman" w:eastAsia="Times New Roman" w:hAnsi="Times New Roman" w:cs="Times New Roman"/>
          <w:color w:val="000000"/>
          <w:kern w:val="0"/>
          <w:lang w:val="tr-TR"/>
          <w14:ligatures w14:val="none"/>
        </w:rPr>
        <w:t>Duckworth</w:t>
      </w:r>
      <w:proofErr w:type="spellEnd"/>
      <w:r w:rsidRPr="00376355">
        <w:rPr>
          <w:rFonts w:ascii="Times New Roman" w:eastAsia="Times New Roman" w:hAnsi="Times New Roman" w:cs="Times New Roman"/>
          <w:color w:val="000000"/>
          <w:kern w:val="0"/>
          <w:lang w:val="tr-TR"/>
          <w14:ligatures w14:val="none"/>
        </w:rPr>
        <w:t xml:space="preserve">, A. L., </w:t>
      </w:r>
      <w:proofErr w:type="spellStart"/>
      <w:r w:rsidRPr="00376355">
        <w:rPr>
          <w:rFonts w:ascii="Times New Roman" w:eastAsia="Times New Roman" w:hAnsi="Times New Roman" w:cs="Times New Roman"/>
          <w:color w:val="000000"/>
          <w:kern w:val="0"/>
          <w:lang w:val="tr-TR"/>
          <w14:ligatures w14:val="none"/>
        </w:rPr>
        <w:t>Quirk</w:t>
      </w:r>
      <w:proofErr w:type="spellEnd"/>
      <w:r w:rsidRPr="00376355">
        <w:rPr>
          <w:rFonts w:ascii="Times New Roman" w:eastAsia="Times New Roman" w:hAnsi="Times New Roman" w:cs="Times New Roman"/>
          <w:color w:val="000000"/>
          <w:kern w:val="0"/>
          <w:lang w:val="tr-TR"/>
          <w14:ligatures w14:val="none"/>
        </w:rPr>
        <w:t xml:space="preserve">, A., </w:t>
      </w:r>
      <w:proofErr w:type="spellStart"/>
      <w:r w:rsidRPr="00376355">
        <w:rPr>
          <w:rFonts w:ascii="Times New Roman" w:eastAsia="Times New Roman" w:hAnsi="Times New Roman" w:cs="Times New Roman"/>
          <w:color w:val="000000"/>
          <w:kern w:val="0"/>
          <w:lang w:val="tr-TR"/>
          <w14:ligatures w14:val="none"/>
        </w:rPr>
        <w:t>Gallop</w:t>
      </w:r>
      <w:proofErr w:type="spellEnd"/>
      <w:r w:rsidRPr="00376355">
        <w:rPr>
          <w:rFonts w:ascii="Times New Roman" w:eastAsia="Times New Roman" w:hAnsi="Times New Roman" w:cs="Times New Roman"/>
          <w:color w:val="000000"/>
          <w:kern w:val="0"/>
          <w:lang w:val="tr-TR"/>
          <w14:ligatures w14:val="none"/>
        </w:rPr>
        <w:t xml:space="preserve">, R., </w:t>
      </w:r>
      <w:proofErr w:type="spellStart"/>
      <w:r w:rsidRPr="00376355">
        <w:rPr>
          <w:rFonts w:ascii="Times New Roman" w:eastAsia="Times New Roman" w:hAnsi="Times New Roman" w:cs="Times New Roman"/>
          <w:color w:val="000000"/>
          <w:kern w:val="0"/>
          <w:lang w:val="tr-TR"/>
          <w14:ligatures w14:val="none"/>
        </w:rPr>
        <w:t>Hoyle</w:t>
      </w:r>
      <w:proofErr w:type="spellEnd"/>
      <w:r w:rsidRPr="00376355">
        <w:rPr>
          <w:rFonts w:ascii="Times New Roman" w:eastAsia="Times New Roman" w:hAnsi="Times New Roman" w:cs="Times New Roman"/>
          <w:color w:val="000000"/>
          <w:kern w:val="0"/>
          <w:lang w:val="tr-TR"/>
          <w14:ligatures w14:val="none"/>
        </w:rPr>
        <w:t xml:space="preserve">, R. H., Kelly, D. R., &amp; </w:t>
      </w:r>
      <w:proofErr w:type="spellStart"/>
      <w:r w:rsidRPr="00376355">
        <w:rPr>
          <w:rFonts w:ascii="Times New Roman" w:eastAsia="Times New Roman" w:hAnsi="Times New Roman" w:cs="Times New Roman"/>
          <w:color w:val="000000"/>
          <w:kern w:val="0"/>
          <w:lang w:val="tr-TR"/>
          <w14:ligatures w14:val="none"/>
        </w:rPr>
        <w:t>Matthews</w:t>
      </w:r>
      <w:proofErr w:type="spellEnd"/>
      <w:r w:rsidRPr="00376355">
        <w:rPr>
          <w:rFonts w:ascii="Times New Roman" w:eastAsia="Times New Roman" w:hAnsi="Times New Roman" w:cs="Times New Roman"/>
          <w:color w:val="000000"/>
          <w:kern w:val="0"/>
          <w:lang w:val="tr-TR"/>
          <w14:ligatures w14:val="none"/>
        </w:rPr>
        <w:t xml:space="preserve">, M. D. (2019). </w:t>
      </w:r>
      <w:proofErr w:type="spellStart"/>
      <w:r w:rsidRPr="00376355">
        <w:rPr>
          <w:rFonts w:ascii="Times New Roman" w:eastAsia="Times New Roman" w:hAnsi="Times New Roman" w:cs="Times New Roman"/>
          <w:color w:val="000000"/>
          <w:kern w:val="0"/>
          <w:lang w:val="tr-TR"/>
          <w14:ligatures w14:val="none"/>
        </w:rPr>
        <w:t>Cognitive</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and</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noncognitive</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predictors</w:t>
      </w:r>
      <w:proofErr w:type="spellEnd"/>
      <w:r w:rsidRPr="00376355">
        <w:rPr>
          <w:rFonts w:ascii="Times New Roman" w:eastAsia="Times New Roman" w:hAnsi="Times New Roman" w:cs="Times New Roman"/>
          <w:color w:val="000000"/>
          <w:kern w:val="0"/>
          <w:lang w:val="tr-TR"/>
          <w14:ligatures w14:val="none"/>
        </w:rPr>
        <w:t xml:space="preserve"> of </w:t>
      </w:r>
      <w:proofErr w:type="spellStart"/>
      <w:r w:rsidRPr="00376355">
        <w:rPr>
          <w:rFonts w:ascii="Times New Roman" w:eastAsia="Times New Roman" w:hAnsi="Times New Roman" w:cs="Times New Roman"/>
          <w:color w:val="000000"/>
          <w:kern w:val="0"/>
          <w:lang w:val="tr-TR"/>
          <w14:ligatures w14:val="none"/>
        </w:rPr>
        <w:t>success</w:t>
      </w:r>
      <w:proofErr w:type="spellEnd"/>
      <w:r w:rsidRPr="00376355">
        <w:rPr>
          <w:rFonts w:ascii="Times New Roman" w:eastAsia="Times New Roman" w:hAnsi="Times New Roman" w:cs="Times New Roman"/>
          <w:color w:val="000000"/>
          <w:kern w:val="0"/>
          <w:lang w:val="tr-TR"/>
          <w14:ligatures w14:val="none"/>
        </w:rPr>
        <w:t>. </w:t>
      </w:r>
      <w:proofErr w:type="spellStart"/>
      <w:r w:rsidRPr="00376355">
        <w:rPr>
          <w:rFonts w:ascii="Times New Roman" w:eastAsia="Times New Roman" w:hAnsi="Times New Roman" w:cs="Times New Roman"/>
          <w:i/>
          <w:color w:val="000000"/>
          <w:kern w:val="0"/>
          <w:lang w:val="tr-TR"/>
          <w14:ligatures w14:val="none"/>
        </w:rPr>
        <w:t>Proceedings</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National</w:t>
      </w:r>
      <w:proofErr w:type="spellEnd"/>
      <w:r w:rsidRPr="00376355">
        <w:rPr>
          <w:rFonts w:ascii="Times New Roman" w:eastAsia="Times New Roman" w:hAnsi="Times New Roman" w:cs="Times New Roman"/>
          <w:i/>
          <w:color w:val="000000"/>
          <w:kern w:val="0"/>
          <w:lang w:val="tr-TR"/>
          <w14:ligatures w14:val="none"/>
        </w:rPr>
        <w:t xml:space="preserve"> Academy of </w:t>
      </w:r>
      <w:proofErr w:type="spellStart"/>
      <w:r w:rsidRPr="00376355">
        <w:rPr>
          <w:rFonts w:ascii="Times New Roman" w:eastAsia="Times New Roman" w:hAnsi="Times New Roman" w:cs="Times New Roman"/>
          <w:i/>
          <w:color w:val="000000"/>
          <w:kern w:val="0"/>
          <w:lang w:val="tr-TR"/>
          <w14:ligatures w14:val="none"/>
        </w:rPr>
        <w:t>Sciences</w:t>
      </w:r>
      <w:proofErr w:type="spellEnd"/>
      <w:r w:rsidRPr="00376355">
        <w:rPr>
          <w:rFonts w:ascii="Times New Roman" w:eastAsia="Times New Roman" w:hAnsi="Times New Roman" w:cs="Times New Roman"/>
          <w:color w:val="000000"/>
          <w:kern w:val="0"/>
          <w:lang w:val="tr-TR"/>
          <w14:ligatures w14:val="none"/>
        </w:rPr>
        <w:t>, </w:t>
      </w:r>
      <w:r w:rsidRPr="00376355">
        <w:rPr>
          <w:rFonts w:ascii="Times New Roman" w:eastAsia="Times New Roman" w:hAnsi="Times New Roman" w:cs="Times New Roman"/>
          <w:i/>
          <w:color w:val="000000"/>
          <w:kern w:val="0"/>
          <w:lang w:val="tr-TR"/>
          <w14:ligatures w14:val="none"/>
        </w:rPr>
        <w:t>USA</w:t>
      </w:r>
      <w:r w:rsidRPr="00376355">
        <w:rPr>
          <w:rFonts w:ascii="Times New Roman" w:eastAsia="Times New Roman" w:hAnsi="Times New Roman" w:cs="Times New Roman"/>
          <w:color w:val="000000"/>
          <w:kern w:val="0"/>
          <w:lang w:val="tr-TR"/>
          <w14:ligatures w14:val="none"/>
        </w:rPr>
        <w:t>, </w:t>
      </w:r>
      <w:r w:rsidRPr="00376355">
        <w:rPr>
          <w:rFonts w:ascii="Times New Roman" w:eastAsia="Times New Roman" w:hAnsi="Times New Roman" w:cs="Times New Roman"/>
          <w:i/>
          <w:color w:val="000000"/>
          <w:kern w:val="0"/>
          <w:lang w:val="tr-TR"/>
          <w14:ligatures w14:val="none"/>
        </w:rPr>
        <w:t>116</w:t>
      </w:r>
      <w:r w:rsidRPr="00376355">
        <w:rPr>
          <w:rFonts w:ascii="Times New Roman" w:eastAsia="Times New Roman" w:hAnsi="Times New Roman" w:cs="Times New Roman"/>
          <w:color w:val="000000"/>
          <w:kern w:val="0"/>
          <w:lang w:val="tr-TR"/>
          <w14:ligatures w14:val="none"/>
        </w:rPr>
        <w:t>(47), 23499–23504. </w:t>
      </w:r>
      <w:hyperlink r:id="rId33">
        <w:r w:rsidRPr="00376355">
          <w:rPr>
            <w:rFonts w:ascii="Times New Roman" w:eastAsia="Times New Roman" w:hAnsi="Times New Roman" w:cs="Times New Roman"/>
            <w:color w:val="0563C1"/>
            <w:kern w:val="0"/>
            <w:u w:val="single"/>
            <w:lang w:val="tr-TR"/>
            <w14:ligatures w14:val="none"/>
          </w:rPr>
          <w:t>https://doi.org/10.1073/pnas.1910510116</w:t>
        </w:r>
      </w:hyperlink>
    </w:p>
    <w:p w14:paraId="6C859229" w14:textId="77777777" w:rsidR="00200E9E" w:rsidRPr="00376355" w:rsidRDefault="00200E9E" w:rsidP="00200E9E">
      <w:pPr>
        <w:numPr>
          <w:ilvl w:val="0"/>
          <w:numId w:val="1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Bir kitap olarak yayınlanan konferans tutanakları</w:t>
      </w:r>
    </w:p>
    <w:p w14:paraId="5B45214F" w14:textId="77777777" w:rsidR="00200E9E" w:rsidRPr="00376355" w:rsidRDefault="00200E9E" w:rsidP="00200E9E">
      <w:pPr>
        <w:pBdr>
          <w:top w:val="nil"/>
          <w:left w:val="nil"/>
          <w:bottom w:val="nil"/>
          <w:right w:val="nil"/>
          <w:between w:val="nil"/>
        </w:pBdr>
        <w:tabs>
          <w:tab w:val="left" w:pos="426"/>
        </w:tabs>
        <w:spacing w:after="0" w:line="240" w:lineRule="auto"/>
        <w:ind w:left="567" w:hanging="567"/>
        <w:jc w:val="both"/>
        <w:rPr>
          <w:rFonts w:ascii="Times New Roman" w:eastAsia="Times New Roman" w:hAnsi="Times New Roman" w:cs="Times New Roman"/>
          <w:color w:val="0563C1"/>
          <w:kern w:val="0"/>
          <w:u w:val="single"/>
          <w:lang w:val="tr-TR"/>
          <w14:ligatures w14:val="none"/>
        </w:rPr>
      </w:pPr>
      <w:proofErr w:type="spellStart"/>
      <w:r w:rsidRPr="00376355">
        <w:rPr>
          <w:rFonts w:ascii="Times New Roman" w:eastAsia="Times New Roman" w:hAnsi="Times New Roman" w:cs="Times New Roman"/>
          <w:color w:val="000000"/>
          <w:kern w:val="0"/>
          <w:lang w:val="tr-TR"/>
          <w14:ligatures w14:val="none"/>
        </w:rPr>
        <w:t>Kushilevitz</w:t>
      </w:r>
      <w:proofErr w:type="spellEnd"/>
      <w:r w:rsidRPr="00376355">
        <w:rPr>
          <w:rFonts w:ascii="Times New Roman" w:eastAsia="Times New Roman" w:hAnsi="Times New Roman" w:cs="Times New Roman"/>
          <w:color w:val="000000"/>
          <w:kern w:val="0"/>
          <w:lang w:val="tr-TR"/>
          <w14:ligatures w14:val="none"/>
        </w:rPr>
        <w:t xml:space="preserve">, E., &amp; </w:t>
      </w:r>
      <w:proofErr w:type="spellStart"/>
      <w:r w:rsidRPr="00376355">
        <w:rPr>
          <w:rFonts w:ascii="Times New Roman" w:eastAsia="Times New Roman" w:hAnsi="Times New Roman" w:cs="Times New Roman"/>
          <w:color w:val="000000"/>
          <w:kern w:val="0"/>
          <w:lang w:val="tr-TR"/>
          <w14:ligatures w14:val="none"/>
        </w:rPr>
        <w:t>Malkin</w:t>
      </w:r>
      <w:proofErr w:type="spellEnd"/>
      <w:r w:rsidRPr="00376355">
        <w:rPr>
          <w:rFonts w:ascii="Times New Roman" w:eastAsia="Times New Roman" w:hAnsi="Times New Roman" w:cs="Times New Roman"/>
          <w:color w:val="000000"/>
          <w:kern w:val="0"/>
          <w:lang w:val="tr-TR"/>
          <w14:ligatures w14:val="none"/>
        </w:rPr>
        <w:t>, T. (</w:t>
      </w:r>
      <w:proofErr w:type="spellStart"/>
      <w:r w:rsidRPr="00376355">
        <w:rPr>
          <w:rFonts w:ascii="Times New Roman" w:eastAsia="Times New Roman" w:hAnsi="Times New Roman" w:cs="Times New Roman"/>
          <w:color w:val="000000"/>
          <w:kern w:val="0"/>
          <w:lang w:val="tr-TR"/>
          <w14:ligatures w14:val="none"/>
        </w:rPr>
        <w:t>Eds</w:t>
      </w:r>
      <w:proofErr w:type="spellEnd"/>
      <w:r w:rsidRPr="00376355">
        <w:rPr>
          <w:rFonts w:ascii="Times New Roman" w:eastAsia="Times New Roman" w:hAnsi="Times New Roman" w:cs="Times New Roman"/>
          <w:color w:val="000000"/>
          <w:kern w:val="0"/>
          <w:lang w:val="tr-TR"/>
          <w14:ligatures w14:val="none"/>
        </w:rPr>
        <w:t>.). (2016). </w:t>
      </w:r>
      <w:proofErr w:type="spellStart"/>
      <w:r w:rsidRPr="00376355">
        <w:rPr>
          <w:rFonts w:ascii="Times New Roman" w:eastAsia="Times New Roman" w:hAnsi="Times New Roman" w:cs="Times New Roman"/>
          <w:i/>
          <w:color w:val="000000"/>
          <w:kern w:val="0"/>
          <w:lang w:val="tr-TR"/>
          <w14:ligatures w14:val="none"/>
        </w:rPr>
        <w:t>Lecture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notes</w:t>
      </w:r>
      <w:proofErr w:type="spellEnd"/>
      <w:r w:rsidRPr="00376355">
        <w:rPr>
          <w:rFonts w:ascii="Times New Roman" w:eastAsia="Times New Roman" w:hAnsi="Times New Roman" w:cs="Times New Roman"/>
          <w:i/>
          <w:color w:val="000000"/>
          <w:kern w:val="0"/>
          <w:lang w:val="tr-TR"/>
          <w14:ligatures w14:val="none"/>
        </w:rPr>
        <w:t xml:space="preserve"> in </w:t>
      </w:r>
      <w:proofErr w:type="spellStart"/>
      <w:r w:rsidRPr="00376355">
        <w:rPr>
          <w:rFonts w:ascii="Times New Roman" w:eastAsia="Times New Roman" w:hAnsi="Times New Roman" w:cs="Times New Roman"/>
          <w:i/>
          <w:color w:val="000000"/>
          <w:kern w:val="0"/>
          <w:lang w:val="tr-TR"/>
          <w14:ligatures w14:val="none"/>
        </w:rPr>
        <w:t>computer</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science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Vol</w:t>
      </w:r>
      <w:proofErr w:type="spellEnd"/>
      <w:r w:rsidRPr="00376355">
        <w:rPr>
          <w:rFonts w:ascii="Times New Roman" w:eastAsia="Times New Roman" w:hAnsi="Times New Roman" w:cs="Times New Roman"/>
          <w:i/>
          <w:color w:val="000000"/>
          <w:kern w:val="0"/>
          <w:lang w:val="tr-TR"/>
          <w14:ligatures w14:val="none"/>
        </w:rPr>
        <w:t xml:space="preserve">. 9562. </w:t>
      </w:r>
      <w:proofErr w:type="spellStart"/>
      <w:r w:rsidRPr="00376355">
        <w:rPr>
          <w:rFonts w:ascii="Times New Roman" w:eastAsia="Times New Roman" w:hAnsi="Times New Roman" w:cs="Times New Roman"/>
          <w:i/>
          <w:color w:val="000000"/>
          <w:kern w:val="0"/>
          <w:lang w:val="tr-TR"/>
          <w14:ligatures w14:val="none"/>
        </w:rPr>
        <w:t>Theory</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cryptography</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Springer</w:t>
      </w:r>
      <w:proofErr w:type="spellEnd"/>
      <w:r w:rsidRPr="00376355">
        <w:rPr>
          <w:rFonts w:ascii="Times New Roman" w:eastAsia="Times New Roman" w:hAnsi="Times New Roman" w:cs="Times New Roman"/>
          <w:color w:val="000000"/>
          <w:kern w:val="0"/>
          <w:lang w:val="tr-TR"/>
          <w14:ligatures w14:val="none"/>
        </w:rPr>
        <w:t>. </w:t>
      </w:r>
      <w:hyperlink r:id="rId34">
        <w:r w:rsidRPr="00376355">
          <w:rPr>
            <w:rFonts w:ascii="Times New Roman" w:eastAsia="Times New Roman" w:hAnsi="Times New Roman" w:cs="Times New Roman"/>
            <w:color w:val="0563C1"/>
            <w:kern w:val="0"/>
            <w:u w:val="single"/>
            <w:lang w:val="tr-TR"/>
            <w14:ligatures w14:val="none"/>
          </w:rPr>
          <w:t>https://doi.org/10.1007/978-3-662-49096-9</w:t>
        </w:r>
      </w:hyperlink>
    </w:p>
    <w:p w14:paraId="061BBBA1" w14:textId="77777777" w:rsidR="00200E9E" w:rsidRPr="00376355" w:rsidRDefault="00200E9E" w:rsidP="00200E9E">
      <w:pPr>
        <w:numPr>
          <w:ilvl w:val="0"/>
          <w:numId w:val="10"/>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Kitap bölümü olarak yayınlanan konferans tutanakları</w:t>
      </w:r>
    </w:p>
    <w:p w14:paraId="70F9C07D" w14:textId="77777777" w:rsidR="00200E9E" w:rsidRDefault="00200E9E" w:rsidP="00200E9E">
      <w:pPr>
        <w:spacing w:after="0" w:line="240" w:lineRule="auto"/>
        <w:ind w:left="709" w:hanging="709"/>
        <w:jc w:val="both"/>
        <w:rPr>
          <w:rFonts w:ascii="Times New Roman" w:eastAsia="Times New Roman" w:hAnsi="Times New Roman" w:cs="Times New Roman"/>
          <w:color w:val="0563C1"/>
          <w:kern w:val="0"/>
          <w:u w:val="single"/>
          <w:lang w:val="tr-TR"/>
          <w14:ligatures w14:val="none"/>
        </w:rPr>
      </w:pPr>
      <w:proofErr w:type="spellStart"/>
      <w:r w:rsidRPr="00376355">
        <w:rPr>
          <w:rFonts w:ascii="Times New Roman" w:eastAsia="Times New Roman" w:hAnsi="Times New Roman" w:cs="Times New Roman"/>
          <w:kern w:val="0"/>
          <w:lang w:val="tr-TR"/>
          <w14:ligatures w14:val="none"/>
        </w:rPr>
        <w:t>Bedenel</w:t>
      </w:r>
      <w:proofErr w:type="spellEnd"/>
      <w:r w:rsidRPr="00376355">
        <w:rPr>
          <w:rFonts w:ascii="Times New Roman" w:eastAsia="Times New Roman" w:hAnsi="Times New Roman" w:cs="Times New Roman"/>
          <w:kern w:val="0"/>
          <w:lang w:val="tr-TR"/>
          <w14:ligatures w14:val="none"/>
        </w:rPr>
        <w:t xml:space="preserve">, A.-L., </w:t>
      </w:r>
      <w:proofErr w:type="spellStart"/>
      <w:r w:rsidRPr="00376355">
        <w:rPr>
          <w:rFonts w:ascii="Times New Roman" w:eastAsia="Times New Roman" w:hAnsi="Times New Roman" w:cs="Times New Roman"/>
          <w:kern w:val="0"/>
          <w:lang w:val="tr-TR"/>
          <w14:ligatures w14:val="none"/>
        </w:rPr>
        <w:t>Jourdan</w:t>
      </w:r>
      <w:proofErr w:type="spellEnd"/>
      <w:r w:rsidRPr="00376355">
        <w:rPr>
          <w:rFonts w:ascii="Times New Roman" w:eastAsia="Times New Roman" w:hAnsi="Times New Roman" w:cs="Times New Roman"/>
          <w:kern w:val="0"/>
          <w:lang w:val="tr-TR"/>
          <w14:ligatures w14:val="none"/>
        </w:rPr>
        <w:t xml:space="preserve">, L., &amp; </w:t>
      </w:r>
      <w:proofErr w:type="spellStart"/>
      <w:r w:rsidRPr="00376355">
        <w:rPr>
          <w:rFonts w:ascii="Times New Roman" w:eastAsia="Times New Roman" w:hAnsi="Times New Roman" w:cs="Times New Roman"/>
          <w:kern w:val="0"/>
          <w:lang w:val="tr-TR"/>
          <w14:ligatures w14:val="none"/>
        </w:rPr>
        <w:t>Biernacki</w:t>
      </w:r>
      <w:proofErr w:type="spellEnd"/>
      <w:r w:rsidRPr="00376355">
        <w:rPr>
          <w:rFonts w:ascii="Times New Roman" w:eastAsia="Times New Roman" w:hAnsi="Times New Roman" w:cs="Times New Roman"/>
          <w:kern w:val="0"/>
          <w:lang w:val="tr-TR"/>
          <w14:ligatures w14:val="none"/>
        </w:rPr>
        <w:t xml:space="preserve">, C. (2019). </w:t>
      </w:r>
      <w:proofErr w:type="spellStart"/>
      <w:r w:rsidRPr="00376355">
        <w:rPr>
          <w:rFonts w:ascii="Times New Roman" w:eastAsia="Times New Roman" w:hAnsi="Times New Roman" w:cs="Times New Roman"/>
          <w:kern w:val="0"/>
          <w:lang w:val="tr-TR"/>
          <w14:ligatures w14:val="none"/>
        </w:rPr>
        <w:t>Probability</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estimation</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by</w:t>
      </w:r>
      <w:proofErr w:type="spellEnd"/>
      <w:r w:rsidRPr="00376355">
        <w:rPr>
          <w:rFonts w:ascii="Times New Roman" w:eastAsia="Times New Roman" w:hAnsi="Times New Roman" w:cs="Times New Roman"/>
          <w:kern w:val="0"/>
          <w:lang w:val="tr-TR"/>
          <w14:ligatures w14:val="none"/>
        </w:rPr>
        <w:t xml:space="preserve"> an </w:t>
      </w:r>
      <w:proofErr w:type="spellStart"/>
      <w:r w:rsidRPr="00376355">
        <w:rPr>
          <w:rFonts w:ascii="Times New Roman" w:eastAsia="Times New Roman" w:hAnsi="Times New Roman" w:cs="Times New Roman"/>
          <w:kern w:val="0"/>
          <w:lang w:val="tr-TR"/>
          <w14:ligatures w14:val="none"/>
        </w:rPr>
        <w:t>adapted</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genetic</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algorithm</w:t>
      </w:r>
      <w:proofErr w:type="spellEnd"/>
      <w:r w:rsidRPr="00376355">
        <w:rPr>
          <w:rFonts w:ascii="Times New Roman" w:eastAsia="Times New Roman" w:hAnsi="Times New Roman" w:cs="Times New Roman"/>
          <w:kern w:val="0"/>
          <w:lang w:val="tr-TR"/>
          <w14:ligatures w14:val="none"/>
        </w:rPr>
        <w:t xml:space="preserve"> in web </w:t>
      </w:r>
      <w:proofErr w:type="spellStart"/>
      <w:r w:rsidRPr="00376355">
        <w:rPr>
          <w:rFonts w:ascii="Times New Roman" w:eastAsia="Times New Roman" w:hAnsi="Times New Roman" w:cs="Times New Roman"/>
          <w:kern w:val="0"/>
          <w:lang w:val="tr-TR"/>
          <w14:ligatures w14:val="none"/>
        </w:rPr>
        <w:t>insurance</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In</w:t>
      </w:r>
      <w:proofErr w:type="spellEnd"/>
      <w:r w:rsidRPr="00376355">
        <w:rPr>
          <w:rFonts w:ascii="Times New Roman" w:eastAsia="Times New Roman" w:hAnsi="Times New Roman" w:cs="Times New Roman"/>
          <w:kern w:val="0"/>
          <w:lang w:val="tr-TR"/>
          <w14:ligatures w14:val="none"/>
        </w:rPr>
        <w:t xml:space="preserve"> R. </w:t>
      </w:r>
      <w:proofErr w:type="spellStart"/>
      <w:r w:rsidRPr="00376355">
        <w:rPr>
          <w:rFonts w:ascii="Times New Roman" w:eastAsia="Times New Roman" w:hAnsi="Times New Roman" w:cs="Times New Roman"/>
          <w:kern w:val="0"/>
          <w:lang w:val="tr-TR"/>
          <w14:ligatures w14:val="none"/>
        </w:rPr>
        <w:t>Battiti</w:t>
      </w:r>
      <w:proofErr w:type="spellEnd"/>
      <w:r w:rsidRPr="00376355">
        <w:rPr>
          <w:rFonts w:ascii="Times New Roman" w:eastAsia="Times New Roman" w:hAnsi="Times New Roman" w:cs="Times New Roman"/>
          <w:kern w:val="0"/>
          <w:lang w:val="tr-TR"/>
          <w14:ligatures w14:val="none"/>
        </w:rPr>
        <w:t xml:space="preserve">, M. </w:t>
      </w:r>
      <w:proofErr w:type="spellStart"/>
      <w:r w:rsidRPr="00376355">
        <w:rPr>
          <w:rFonts w:ascii="Times New Roman" w:eastAsia="Times New Roman" w:hAnsi="Times New Roman" w:cs="Times New Roman"/>
          <w:kern w:val="0"/>
          <w:lang w:val="tr-TR"/>
          <w14:ligatures w14:val="none"/>
        </w:rPr>
        <w:t>Brunato</w:t>
      </w:r>
      <w:proofErr w:type="spellEnd"/>
      <w:r w:rsidRPr="00376355">
        <w:rPr>
          <w:rFonts w:ascii="Times New Roman" w:eastAsia="Times New Roman" w:hAnsi="Times New Roman" w:cs="Times New Roman"/>
          <w:kern w:val="0"/>
          <w:lang w:val="tr-TR"/>
          <w14:ligatures w14:val="none"/>
        </w:rPr>
        <w:t xml:space="preserve">, I. </w:t>
      </w:r>
      <w:proofErr w:type="spellStart"/>
      <w:r w:rsidRPr="00376355">
        <w:rPr>
          <w:rFonts w:ascii="Times New Roman" w:eastAsia="Times New Roman" w:hAnsi="Times New Roman" w:cs="Times New Roman"/>
          <w:kern w:val="0"/>
          <w:lang w:val="tr-TR"/>
          <w14:ligatures w14:val="none"/>
        </w:rPr>
        <w:t>Kotsireas</w:t>
      </w:r>
      <w:proofErr w:type="spellEnd"/>
      <w:r w:rsidRPr="00376355">
        <w:rPr>
          <w:rFonts w:ascii="Times New Roman" w:eastAsia="Times New Roman" w:hAnsi="Times New Roman" w:cs="Times New Roman"/>
          <w:kern w:val="0"/>
          <w:lang w:val="tr-TR"/>
          <w14:ligatures w14:val="none"/>
        </w:rPr>
        <w:t xml:space="preserve">, &amp; P. </w:t>
      </w:r>
      <w:proofErr w:type="spellStart"/>
      <w:r w:rsidRPr="00376355">
        <w:rPr>
          <w:rFonts w:ascii="Times New Roman" w:eastAsia="Times New Roman" w:hAnsi="Times New Roman" w:cs="Times New Roman"/>
          <w:kern w:val="0"/>
          <w:lang w:val="tr-TR"/>
          <w14:ligatures w14:val="none"/>
        </w:rPr>
        <w:t>Pardalos</w:t>
      </w:r>
      <w:proofErr w:type="spellEnd"/>
      <w:r w:rsidRPr="00376355">
        <w:rPr>
          <w:rFonts w:ascii="Times New Roman" w:eastAsia="Times New Roman" w:hAnsi="Times New Roman" w:cs="Times New Roman"/>
          <w:kern w:val="0"/>
          <w:lang w:val="tr-TR"/>
          <w14:ligatures w14:val="none"/>
        </w:rPr>
        <w:t xml:space="preserve"> (</w:t>
      </w:r>
      <w:proofErr w:type="spellStart"/>
      <w:r w:rsidRPr="00376355">
        <w:rPr>
          <w:rFonts w:ascii="Times New Roman" w:eastAsia="Times New Roman" w:hAnsi="Times New Roman" w:cs="Times New Roman"/>
          <w:kern w:val="0"/>
          <w:lang w:val="tr-TR"/>
          <w14:ligatures w14:val="none"/>
        </w:rPr>
        <w:t>Eds</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i/>
          <w:kern w:val="0"/>
          <w:lang w:val="tr-TR"/>
          <w14:ligatures w14:val="none"/>
        </w:rPr>
        <w:t>Lecture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notes</w:t>
      </w:r>
      <w:proofErr w:type="spellEnd"/>
      <w:r w:rsidRPr="00376355">
        <w:rPr>
          <w:rFonts w:ascii="Times New Roman" w:eastAsia="Times New Roman" w:hAnsi="Times New Roman" w:cs="Times New Roman"/>
          <w:i/>
          <w:kern w:val="0"/>
          <w:lang w:val="tr-TR"/>
          <w14:ligatures w14:val="none"/>
        </w:rPr>
        <w:t xml:space="preserve"> in </w:t>
      </w:r>
      <w:proofErr w:type="spellStart"/>
      <w:r w:rsidRPr="00376355">
        <w:rPr>
          <w:rFonts w:ascii="Times New Roman" w:eastAsia="Times New Roman" w:hAnsi="Times New Roman" w:cs="Times New Roman"/>
          <w:i/>
          <w:kern w:val="0"/>
          <w:lang w:val="tr-TR"/>
          <w14:ligatures w14:val="none"/>
        </w:rPr>
        <w:t>computer</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science</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Vol</w:t>
      </w:r>
      <w:proofErr w:type="spellEnd"/>
      <w:r w:rsidRPr="00376355">
        <w:rPr>
          <w:rFonts w:ascii="Times New Roman" w:eastAsia="Times New Roman" w:hAnsi="Times New Roman" w:cs="Times New Roman"/>
          <w:i/>
          <w:kern w:val="0"/>
          <w:lang w:val="tr-TR"/>
          <w14:ligatures w14:val="none"/>
        </w:rPr>
        <w:t xml:space="preserve">. 11353. Learning </w:t>
      </w:r>
      <w:proofErr w:type="spellStart"/>
      <w:r w:rsidRPr="00376355">
        <w:rPr>
          <w:rFonts w:ascii="Times New Roman" w:eastAsia="Times New Roman" w:hAnsi="Times New Roman" w:cs="Times New Roman"/>
          <w:i/>
          <w:kern w:val="0"/>
          <w:lang w:val="tr-TR"/>
          <w14:ligatures w14:val="none"/>
        </w:rPr>
        <w:t>and</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intelligent</w:t>
      </w:r>
      <w:proofErr w:type="spellEnd"/>
      <w:r w:rsidRPr="00376355">
        <w:rPr>
          <w:rFonts w:ascii="Times New Roman" w:eastAsia="Times New Roman" w:hAnsi="Times New Roman" w:cs="Times New Roman"/>
          <w:i/>
          <w:kern w:val="0"/>
          <w:lang w:val="tr-TR"/>
          <w14:ligatures w14:val="none"/>
        </w:rPr>
        <w:t xml:space="preserve"> </w:t>
      </w:r>
      <w:proofErr w:type="spellStart"/>
      <w:r w:rsidRPr="00376355">
        <w:rPr>
          <w:rFonts w:ascii="Times New Roman" w:eastAsia="Times New Roman" w:hAnsi="Times New Roman" w:cs="Times New Roman"/>
          <w:i/>
          <w:kern w:val="0"/>
          <w:lang w:val="tr-TR"/>
          <w14:ligatures w14:val="none"/>
        </w:rPr>
        <w:t>optimization</w:t>
      </w:r>
      <w:proofErr w:type="spellEnd"/>
      <w:r w:rsidRPr="00376355">
        <w:rPr>
          <w:rFonts w:ascii="Times New Roman" w:eastAsia="Times New Roman" w:hAnsi="Times New Roman" w:cs="Times New Roman"/>
          <w:kern w:val="0"/>
          <w:lang w:val="tr-TR"/>
          <w14:ligatures w14:val="none"/>
        </w:rPr>
        <w:t> (</w:t>
      </w:r>
      <w:proofErr w:type="spellStart"/>
      <w:r w:rsidRPr="00376355">
        <w:rPr>
          <w:rFonts w:ascii="Times New Roman" w:eastAsia="Times New Roman" w:hAnsi="Times New Roman" w:cs="Times New Roman"/>
          <w:kern w:val="0"/>
          <w:lang w:val="tr-TR"/>
          <w14:ligatures w14:val="none"/>
        </w:rPr>
        <w:t>pp</w:t>
      </w:r>
      <w:proofErr w:type="spellEnd"/>
      <w:r w:rsidRPr="00376355">
        <w:rPr>
          <w:rFonts w:ascii="Times New Roman" w:eastAsia="Times New Roman" w:hAnsi="Times New Roman" w:cs="Times New Roman"/>
          <w:kern w:val="0"/>
          <w:lang w:val="tr-TR"/>
          <w14:ligatures w14:val="none"/>
        </w:rPr>
        <w:t xml:space="preserve">. 225–240). </w:t>
      </w:r>
      <w:proofErr w:type="spellStart"/>
      <w:r w:rsidRPr="00376355">
        <w:rPr>
          <w:rFonts w:ascii="Times New Roman" w:eastAsia="Times New Roman" w:hAnsi="Times New Roman" w:cs="Times New Roman"/>
          <w:kern w:val="0"/>
          <w:lang w:val="tr-TR"/>
          <w14:ligatures w14:val="none"/>
        </w:rPr>
        <w:t>Springer</w:t>
      </w:r>
      <w:proofErr w:type="spellEnd"/>
      <w:r w:rsidRPr="00376355">
        <w:rPr>
          <w:rFonts w:ascii="Times New Roman" w:eastAsia="Times New Roman" w:hAnsi="Times New Roman" w:cs="Times New Roman"/>
          <w:kern w:val="0"/>
          <w:lang w:val="tr-TR"/>
          <w14:ligatures w14:val="none"/>
        </w:rPr>
        <w:t>. </w:t>
      </w:r>
      <w:hyperlink r:id="rId35">
        <w:r w:rsidRPr="00376355">
          <w:rPr>
            <w:rFonts w:ascii="Times New Roman" w:eastAsia="Times New Roman" w:hAnsi="Times New Roman" w:cs="Times New Roman"/>
            <w:color w:val="0563C1"/>
            <w:kern w:val="0"/>
            <w:u w:val="single"/>
            <w:lang w:val="tr-TR"/>
            <w14:ligatures w14:val="none"/>
          </w:rPr>
          <w:t>https://doi.org/10.1007/978-3-030-05348-2_21</w:t>
        </w:r>
      </w:hyperlink>
    </w:p>
    <w:p w14:paraId="0856D9BA" w14:textId="77777777" w:rsidR="00200E9E" w:rsidRPr="00376355" w:rsidRDefault="00200E9E" w:rsidP="00200E9E">
      <w:pPr>
        <w:spacing w:after="0" w:line="240" w:lineRule="auto"/>
        <w:ind w:left="709" w:hanging="709"/>
        <w:jc w:val="both"/>
        <w:rPr>
          <w:rFonts w:ascii="Times New Roman" w:eastAsia="Times New Roman" w:hAnsi="Times New Roman" w:cs="Times New Roman"/>
          <w:color w:val="0563C1"/>
          <w:kern w:val="0"/>
          <w:u w:val="single"/>
          <w:lang w:val="tr-TR"/>
          <w14:ligatures w14:val="none"/>
        </w:rPr>
      </w:pPr>
    </w:p>
    <w:p w14:paraId="4B24C485" w14:textId="77777777" w:rsidR="00200E9E" w:rsidRPr="00376355" w:rsidRDefault="00200E9E" w:rsidP="00200E9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Tezler ve Tezler</w:t>
      </w:r>
    </w:p>
    <w:p w14:paraId="368D8190" w14:textId="77777777" w:rsidR="00200E9E" w:rsidRPr="00376355" w:rsidRDefault="00200E9E" w:rsidP="00200E9E">
      <w:pPr>
        <w:pBdr>
          <w:top w:val="nil"/>
          <w:left w:val="nil"/>
          <w:bottom w:val="nil"/>
          <w:right w:val="nil"/>
          <w:between w:val="nil"/>
        </w:pBdr>
        <w:tabs>
          <w:tab w:val="left" w:pos="426"/>
        </w:tabs>
        <w:spacing w:after="0" w:line="240" w:lineRule="auto"/>
        <w:ind w:left="1134"/>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Yayınlanmış Tez veya Tez Referansları</w:t>
      </w:r>
    </w:p>
    <w:p w14:paraId="6DB045C1" w14:textId="77777777" w:rsidR="00200E9E" w:rsidRPr="00376355" w:rsidRDefault="00200E9E" w:rsidP="00200E9E">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color w:val="000000"/>
          <w:kern w:val="0"/>
          <w:lang w:val="tr-TR"/>
          <w14:ligatures w14:val="none"/>
        </w:rPr>
      </w:pPr>
      <w:r w:rsidRPr="00376355">
        <w:rPr>
          <w:rFonts w:ascii="Times New Roman" w:eastAsia="Times New Roman" w:hAnsi="Times New Roman" w:cs="Times New Roman"/>
          <w:color w:val="000000"/>
          <w:kern w:val="0"/>
          <w:lang w:val="tr-TR"/>
          <w14:ligatures w14:val="none"/>
        </w:rPr>
        <w:t>Kabir, J. M. (2016). </w:t>
      </w:r>
      <w:proofErr w:type="spellStart"/>
      <w:r w:rsidRPr="00376355">
        <w:rPr>
          <w:rFonts w:ascii="Times New Roman" w:eastAsia="Times New Roman" w:hAnsi="Times New Roman" w:cs="Times New Roman"/>
          <w:i/>
          <w:color w:val="000000"/>
          <w:kern w:val="0"/>
          <w:lang w:val="tr-TR"/>
          <w14:ligatures w14:val="none"/>
        </w:rPr>
        <w:t>Factors</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influencing</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customer</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satisfaction</w:t>
      </w:r>
      <w:proofErr w:type="spellEnd"/>
      <w:r w:rsidRPr="00376355">
        <w:rPr>
          <w:rFonts w:ascii="Times New Roman" w:eastAsia="Times New Roman" w:hAnsi="Times New Roman" w:cs="Times New Roman"/>
          <w:i/>
          <w:color w:val="000000"/>
          <w:kern w:val="0"/>
          <w:lang w:val="tr-TR"/>
          <w14:ligatures w14:val="none"/>
        </w:rPr>
        <w:t xml:space="preserve"> at a </w:t>
      </w:r>
      <w:proofErr w:type="spellStart"/>
      <w:r w:rsidRPr="00376355">
        <w:rPr>
          <w:rFonts w:ascii="Times New Roman" w:eastAsia="Times New Roman" w:hAnsi="Times New Roman" w:cs="Times New Roman"/>
          <w:i/>
          <w:color w:val="000000"/>
          <w:kern w:val="0"/>
          <w:lang w:val="tr-TR"/>
          <w14:ligatures w14:val="none"/>
        </w:rPr>
        <w:t>fast</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food</w:t>
      </w:r>
      <w:proofErr w:type="spellEnd"/>
      <w:r w:rsidRPr="00376355">
        <w:rPr>
          <w:rFonts w:ascii="Times New Roman" w:eastAsia="Times New Roman" w:hAnsi="Times New Roman" w:cs="Times New Roman"/>
          <w:i/>
          <w:color w:val="000000"/>
          <w:kern w:val="0"/>
          <w:lang w:val="tr-TR"/>
          <w14:ligatures w14:val="none"/>
        </w:rPr>
        <w:t xml:space="preserve"> hamburger </w:t>
      </w:r>
      <w:proofErr w:type="spellStart"/>
      <w:r w:rsidRPr="00376355">
        <w:rPr>
          <w:rFonts w:ascii="Times New Roman" w:eastAsia="Times New Roman" w:hAnsi="Times New Roman" w:cs="Times New Roman"/>
          <w:i/>
          <w:color w:val="000000"/>
          <w:kern w:val="0"/>
          <w:lang w:val="tr-TR"/>
          <w14:ligatures w14:val="none"/>
        </w:rPr>
        <w:t>chain</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relationship</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between</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customer</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satisfaction</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and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customer</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loyalty</w:t>
      </w:r>
      <w:proofErr w:type="spellEnd"/>
      <w:r w:rsidRPr="00376355">
        <w:rPr>
          <w:rFonts w:ascii="Times New Roman" w:eastAsia="Times New Roman" w:hAnsi="Times New Roman" w:cs="Times New Roman"/>
          <w:color w:val="000000"/>
          <w:kern w:val="0"/>
          <w:lang w:val="tr-TR"/>
          <w14:ligatures w14:val="none"/>
        </w:rPr>
        <w:t> (</w:t>
      </w:r>
      <w:proofErr w:type="spellStart"/>
      <w:r w:rsidRPr="00376355">
        <w:rPr>
          <w:rFonts w:ascii="Times New Roman" w:eastAsia="Times New Roman" w:hAnsi="Times New Roman" w:cs="Times New Roman"/>
          <w:color w:val="000000"/>
          <w:kern w:val="0"/>
          <w:lang w:val="tr-TR"/>
          <w14:ligatures w14:val="none"/>
        </w:rPr>
        <w:t>Publication</w:t>
      </w:r>
      <w:proofErr w:type="spellEnd"/>
      <w:r w:rsidRPr="00376355">
        <w:rPr>
          <w:rFonts w:ascii="Times New Roman" w:eastAsia="Times New Roman" w:hAnsi="Times New Roman" w:cs="Times New Roman"/>
          <w:color w:val="000000"/>
          <w:kern w:val="0"/>
          <w:lang w:val="tr-TR"/>
          <w14:ligatures w14:val="none"/>
        </w:rPr>
        <w:t xml:space="preserve"> No. 10169573) [</w:t>
      </w:r>
      <w:proofErr w:type="spellStart"/>
      <w:r w:rsidRPr="00376355">
        <w:rPr>
          <w:rFonts w:ascii="Times New Roman" w:eastAsia="Times New Roman" w:hAnsi="Times New Roman" w:cs="Times New Roman"/>
          <w:color w:val="000000"/>
          <w:kern w:val="0"/>
          <w:lang w:val="tr-TR"/>
          <w14:ligatures w14:val="none"/>
        </w:rPr>
        <w:t>Doctoral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dissertation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Wilmington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University</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ProQuest</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Dissertations</w:t>
      </w:r>
      <w:proofErr w:type="spellEnd"/>
      <w:r w:rsidRPr="00376355">
        <w:rPr>
          <w:rFonts w:ascii="Times New Roman" w:eastAsia="Times New Roman" w:hAnsi="Times New Roman" w:cs="Times New Roman"/>
          <w:color w:val="000000"/>
          <w:kern w:val="0"/>
          <w:lang w:val="tr-TR"/>
          <w14:ligatures w14:val="none"/>
        </w:rPr>
        <w:t xml:space="preserve"> &amp; </w:t>
      </w:r>
      <w:proofErr w:type="spellStart"/>
      <w:r w:rsidRPr="00376355">
        <w:rPr>
          <w:rFonts w:ascii="Times New Roman" w:eastAsia="Times New Roman" w:hAnsi="Times New Roman" w:cs="Times New Roman"/>
          <w:color w:val="000000"/>
          <w:kern w:val="0"/>
          <w:lang w:val="tr-TR"/>
          <w14:ligatures w14:val="none"/>
        </w:rPr>
        <w:t>Theses</w:t>
      </w:r>
      <w:proofErr w:type="spellEnd"/>
      <w:r w:rsidRPr="00376355">
        <w:rPr>
          <w:rFonts w:ascii="Times New Roman" w:eastAsia="Times New Roman" w:hAnsi="Times New Roman" w:cs="Times New Roman"/>
          <w:color w:val="000000"/>
          <w:kern w:val="0"/>
          <w:lang w:val="tr-TR"/>
          <w14:ligatures w14:val="none"/>
        </w:rPr>
        <w:t xml:space="preserve"> Global.</w:t>
      </w:r>
    </w:p>
    <w:p w14:paraId="1E70F227" w14:textId="77777777" w:rsidR="00200E9E" w:rsidRPr="00376355"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376355">
        <w:rPr>
          <w:rFonts w:ascii="Times New Roman" w:eastAsia="Times New Roman" w:hAnsi="Times New Roman" w:cs="Times New Roman"/>
          <w:color w:val="000000"/>
          <w:kern w:val="0"/>
          <w:lang w:val="tr-TR"/>
          <w14:ligatures w14:val="none"/>
        </w:rPr>
        <w:t>Zambrano-Vazquez</w:t>
      </w:r>
      <w:proofErr w:type="spellEnd"/>
      <w:r w:rsidRPr="00376355">
        <w:rPr>
          <w:rFonts w:ascii="Times New Roman" w:eastAsia="Times New Roman" w:hAnsi="Times New Roman" w:cs="Times New Roman"/>
          <w:color w:val="000000"/>
          <w:kern w:val="0"/>
          <w:lang w:val="tr-TR"/>
          <w14:ligatures w14:val="none"/>
        </w:rPr>
        <w:t>, L. (2016).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interaction</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state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and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trait</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worry</w:t>
      </w:r>
      <w:proofErr w:type="spellEnd"/>
      <w:r w:rsidRPr="00376355">
        <w:rPr>
          <w:rFonts w:ascii="Times New Roman" w:eastAsia="Times New Roman" w:hAnsi="Times New Roman" w:cs="Times New Roman"/>
          <w:i/>
          <w:color w:val="000000"/>
          <w:kern w:val="0"/>
          <w:lang w:val="tr-TR"/>
          <w14:ligatures w14:val="none"/>
        </w:rPr>
        <w:t xml:space="preserve"> on </w:t>
      </w:r>
      <w:proofErr w:type="spellStart"/>
      <w:r w:rsidRPr="00376355">
        <w:rPr>
          <w:rFonts w:ascii="Times New Roman" w:eastAsia="Times New Roman" w:hAnsi="Times New Roman" w:cs="Times New Roman"/>
          <w:i/>
          <w:color w:val="000000"/>
          <w:kern w:val="0"/>
          <w:lang w:val="tr-TR"/>
          <w14:ligatures w14:val="none"/>
        </w:rPr>
        <w:t>response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monitoring</w:t>
      </w:r>
      <w:proofErr w:type="spellEnd"/>
      <w:r w:rsidRPr="00376355">
        <w:rPr>
          <w:rFonts w:ascii="Times New Roman" w:eastAsia="Times New Roman" w:hAnsi="Times New Roman" w:cs="Times New Roman"/>
          <w:i/>
          <w:color w:val="000000"/>
          <w:kern w:val="0"/>
          <w:lang w:val="tr-TR"/>
          <w14:ligatures w14:val="none"/>
        </w:rPr>
        <w:t xml:space="preserve"> in </w:t>
      </w:r>
      <w:proofErr w:type="spellStart"/>
      <w:r w:rsidRPr="00376355">
        <w:rPr>
          <w:rFonts w:ascii="Times New Roman" w:eastAsia="Times New Roman" w:hAnsi="Times New Roman" w:cs="Times New Roman"/>
          <w:i/>
          <w:color w:val="000000"/>
          <w:kern w:val="0"/>
          <w:lang w:val="tr-TR"/>
          <w14:ligatures w14:val="none"/>
        </w:rPr>
        <w:t>those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with</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worry</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and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obsessive-compulsive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symptoms</w:t>
      </w:r>
      <w:proofErr w:type="spellEnd"/>
      <w:r w:rsidRPr="00376355">
        <w:rPr>
          <w:rFonts w:ascii="Times New Roman" w:eastAsia="Times New Roman" w:hAnsi="Times New Roman" w:cs="Times New Roman"/>
          <w:color w:val="000000"/>
          <w:kern w:val="0"/>
          <w:lang w:val="tr-TR"/>
          <w14:ligatures w14:val="none"/>
        </w:rPr>
        <w:t> [</w:t>
      </w:r>
      <w:proofErr w:type="spellStart"/>
      <w:r w:rsidRPr="00376355">
        <w:rPr>
          <w:rFonts w:ascii="Times New Roman" w:eastAsia="Times New Roman" w:hAnsi="Times New Roman" w:cs="Times New Roman"/>
          <w:color w:val="000000"/>
          <w:kern w:val="0"/>
          <w:lang w:val="tr-TR"/>
          <w14:ligatures w14:val="none"/>
        </w:rPr>
        <w:t>Doctoral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dissertation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University</w:t>
      </w:r>
      <w:proofErr w:type="spellEnd"/>
      <w:r w:rsidRPr="00376355">
        <w:rPr>
          <w:rFonts w:ascii="Times New Roman" w:eastAsia="Times New Roman" w:hAnsi="Times New Roman" w:cs="Times New Roman"/>
          <w:color w:val="000000"/>
          <w:kern w:val="0"/>
          <w:lang w:val="tr-TR"/>
          <w14:ligatures w14:val="none"/>
        </w:rPr>
        <w:t xml:space="preserve"> of Arizona]. UA </w:t>
      </w:r>
      <w:proofErr w:type="spellStart"/>
      <w:r w:rsidRPr="00376355">
        <w:rPr>
          <w:rFonts w:ascii="Times New Roman" w:eastAsia="Times New Roman" w:hAnsi="Times New Roman" w:cs="Times New Roman"/>
          <w:color w:val="000000"/>
          <w:kern w:val="0"/>
          <w:lang w:val="tr-TR"/>
          <w14:ligatures w14:val="none"/>
        </w:rPr>
        <w:t>Campus</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Repository</w:t>
      </w:r>
      <w:proofErr w:type="spellEnd"/>
      <w:r w:rsidRPr="00376355">
        <w:rPr>
          <w:rFonts w:ascii="Times New Roman" w:eastAsia="Times New Roman" w:hAnsi="Times New Roman" w:cs="Times New Roman"/>
          <w:color w:val="000000"/>
          <w:kern w:val="0"/>
          <w:lang w:val="tr-TR"/>
          <w14:ligatures w14:val="none"/>
        </w:rPr>
        <w:t>. </w:t>
      </w:r>
      <w:hyperlink r:id="rId36">
        <w:r w:rsidRPr="00376355">
          <w:rPr>
            <w:rFonts w:ascii="Times New Roman" w:eastAsia="Times New Roman" w:hAnsi="Times New Roman" w:cs="Times New Roman"/>
            <w:color w:val="0563C1"/>
            <w:kern w:val="0"/>
            <w:u w:val="single"/>
            <w:lang w:val="tr-TR"/>
            <w14:ligatures w14:val="none"/>
          </w:rPr>
          <w:t>https://repository.arizona.edu/handle/10150/620615</w:t>
        </w:r>
      </w:hyperlink>
      <w:r w:rsidRPr="00376355">
        <w:rPr>
          <w:rFonts w:ascii="Times New Roman" w:eastAsia="Times New Roman" w:hAnsi="Times New Roman" w:cs="Times New Roman"/>
          <w:kern w:val="0"/>
          <w:lang w:val="tr-TR"/>
          <w14:ligatures w14:val="none"/>
        </w:rPr>
        <w:t>, Erişim Tarihi: 17 Nisan 2023.</w:t>
      </w:r>
    </w:p>
    <w:p w14:paraId="6E069184" w14:textId="77777777" w:rsidR="00200E9E" w:rsidRPr="00376355"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color w:val="000000"/>
          <w:kern w:val="0"/>
          <w:lang w:val="tr-TR"/>
          <w14:ligatures w14:val="none"/>
        </w:rPr>
        <w:t>Miranda, C. (2019). </w:t>
      </w:r>
      <w:proofErr w:type="spellStart"/>
      <w:r w:rsidRPr="00376355">
        <w:rPr>
          <w:rFonts w:ascii="Times New Roman" w:eastAsia="Times New Roman" w:hAnsi="Times New Roman" w:cs="Times New Roman"/>
          <w:i/>
          <w:color w:val="000000"/>
          <w:kern w:val="0"/>
          <w:lang w:val="tr-TR"/>
          <w14:ligatures w14:val="none"/>
        </w:rPr>
        <w:t>Exploring</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lived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experiences</w:t>
      </w:r>
      <w:proofErr w:type="spellEnd"/>
      <w:r w:rsidRPr="00376355">
        <w:rPr>
          <w:rFonts w:ascii="Times New Roman" w:eastAsia="Times New Roman" w:hAnsi="Times New Roman" w:cs="Times New Roman"/>
          <w:i/>
          <w:color w:val="000000"/>
          <w:kern w:val="0"/>
          <w:lang w:val="tr-TR"/>
          <w14:ligatures w14:val="none"/>
        </w:rPr>
        <w:t xml:space="preserve"> of </w:t>
      </w:r>
      <w:proofErr w:type="spellStart"/>
      <w:r w:rsidRPr="00376355">
        <w:rPr>
          <w:rFonts w:ascii="Times New Roman" w:eastAsia="Times New Roman" w:hAnsi="Times New Roman" w:cs="Times New Roman"/>
          <w:i/>
          <w:color w:val="000000"/>
          <w:kern w:val="0"/>
          <w:lang w:val="tr-TR"/>
          <w14:ligatures w14:val="none"/>
        </w:rPr>
        <w:t>foster</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youth</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who</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obtained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graduate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level</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degrees</w:t>
      </w:r>
      <w:proofErr w:type="spellEnd"/>
      <w:r w:rsidRPr="00376355">
        <w:rPr>
          <w:rFonts w:ascii="Times New Roman" w:eastAsia="Times New Roman" w:hAnsi="Times New Roman" w:cs="Times New Roman"/>
          <w:i/>
          <w:color w:val="000000"/>
          <w:kern w:val="0"/>
          <w:lang w:val="tr-TR"/>
          <w14:ligatures w14:val="none"/>
        </w:rPr>
        <w:t>: Self-</w:t>
      </w:r>
      <w:proofErr w:type="spellStart"/>
      <w:r w:rsidRPr="00376355">
        <w:rPr>
          <w:rFonts w:ascii="Times New Roman" w:eastAsia="Times New Roman" w:hAnsi="Times New Roman" w:cs="Times New Roman"/>
          <w:i/>
          <w:color w:val="000000"/>
          <w:kern w:val="0"/>
          <w:lang w:val="tr-TR"/>
          <w14:ligatures w14:val="none"/>
        </w:rPr>
        <w:t>efficacy</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resilience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and</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the</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impact</w:t>
      </w:r>
      <w:proofErr w:type="spellEnd"/>
      <w:r w:rsidRPr="00376355">
        <w:rPr>
          <w:rFonts w:ascii="Times New Roman" w:eastAsia="Times New Roman" w:hAnsi="Times New Roman" w:cs="Times New Roman"/>
          <w:i/>
          <w:color w:val="000000"/>
          <w:kern w:val="0"/>
          <w:lang w:val="tr-TR"/>
          <w14:ligatures w14:val="none"/>
        </w:rPr>
        <w:t xml:space="preserve"> on </w:t>
      </w:r>
      <w:proofErr w:type="spellStart"/>
      <w:r w:rsidRPr="00376355">
        <w:rPr>
          <w:rFonts w:ascii="Times New Roman" w:eastAsia="Times New Roman" w:hAnsi="Times New Roman" w:cs="Times New Roman"/>
          <w:i/>
          <w:color w:val="000000"/>
          <w:kern w:val="0"/>
          <w:lang w:val="tr-TR"/>
          <w14:ligatures w14:val="none"/>
        </w:rPr>
        <w:t>identity</w:t>
      </w:r>
      <w:proofErr w:type="spellEnd"/>
      <w:r w:rsidRPr="00376355">
        <w:rPr>
          <w:rFonts w:ascii="Times New Roman" w:eastAsia="Times New Roman" w:hAnsi="Times New Roman" w:cs="Times New Roman"/>
          <w:i/>
          <w:color w:val="000000"/>
          <w:kern w:val="0"/>
          <w:lang w:val="tr-TR"/>
          <w14:ligatures w14:val="none"/>
        </w:rPr>
        <w:t xml:space="preserve"> </w:t>
      </w:r>
      <w:proofErr w:type="spellStart"/>
      <w:r w:rsidRPr="00376355">
        <w:rPr>
          <w:rFonts w:ascii="Times New Roman" w:eastAsia="Times New Roman" w:hAnsi="Times New Roman" w:cs="Times New Roman"/>
          <w:i/>
          <w:color w:val="000000"/>
          <w:kern w:val="0"/>
          <w:lang w:val="tr-TR"/>
          <w14:ligatures w14:val="none"/>
        </w:rPr>
        <w:t>development</w:t>
      </w:r>
      <w:proofErr w:type="spellEnd"/>
      <w:r w:rsidRPr="00376355">
        <w:rPr>
          <w:rFonts w:ascii="Times New Roman" w:eastAsia="Times New Roman" w:hAnsi="Times New Roman" w:cs="Times New Roman"/>
          <w:color w:val="000000"/>
          <w:kern w:val="0"/>
          <w:lang w:val="tr-TR"/>
          <w14:ligatures w14:val="none"/>
        </w:rPr>
        <w:t> (</w:t>
      </w:r>
      <w:proofErr w:type="spellStart"/>
      <w:r w:rsidRPr="00376355">
        <w:rPr>
          <w:rFonts w:ascii="Times New Roman" w:eastAsia="Times New Roman" w:hAnsi="Times New Roman" w:cs="Times New Roman"/>
          <w:color w:val="000000"/>
          <w:kern w:val="0"/>
          <w:lang w:val="tr-TR"/>
          <w14:ligatures w14:val="none"/>
        </w:rPr>
        <w:t>Publication</w:t>
      </w:r>
      <w:proofErr w:type="spellEnd"/>
      <w:r w:rsidRPr="00376355">
        <w:rPr>
          <w:rFonts w:ascii="Times New Roman" w:eastAsia="Times New Roman" w:hAnsi="Times New Roman" w:cs="Times New Roman"/>
          <w:color w:val="000000"/>
          <w:kern w:val="0"/>
          <w:lang w:val="tr-TR"/>
          <w14:ligatures w14:val="none"/>
        </w:rPr>
        <w:t xml:space="preserve"> No. 27542827) [</w:t>
      </w:r>
      <w:proofErr w:type="spellStart"/>
      <w:r w:rsidRPr="00376355">
        <w:rPr>
          <w:rFonts w:ascii="Times New Roman" w:eastAsia="Times New Roman" w:hAnsi="Times New Roman" w:cs="Times New Roman"/>
          <w:color w:val="000000"/>
          <w:kern w:val="0"/>
          <w:lang w:val="tr-TR"/>
          <w14:ligatures w14:val="none"/>
        </w:rPr>
        <w:t>Doctoral</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dissertation</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Pepperdine</w:t>
      </w:r>
      <w:proofErr w:type="spellEnd"/>
      <w:r w:rsidRPr="00376355">
        <w:rPr>
          <w:rFonts w:ascii="Times New Roman" w:eastAsia="Times New Roman" w:hAnsi="Times New Roman" w:cs="Times New Roman"/>
          <w:color w:val="000000"/>
          <w:kern w:val="0"/>
          <w:lang w:val="tr-TR"/>
          <w14:ligatures w14:val="none"/>
        </w:rPr>
        <w:t xml:space="preserve"> </w:t>
      </w:r>
      <w:proofErr w:type="spellStart"/>
      <w:r w:rsidRPr="00376355">
        <w:rPr>
          <w:rFonts w:ascii="Times New Roman" w:eastAsia="Times New Roman" w:hAnsi="Times New Roman" w:cs="Times New Roman"/>
          <w:color w:val="000000"/>
          <w:kern w:val="0"/>
          <w:lang w:val="tr-TR"/>
          <w14:ligatures w14:val="none"/>
        </w:rPr>
        <w:t>University</w:t>
      </w:r>
      <w:proofErr w:type="spellEnd"/>
      <w:r w:rsidRPr="00376355">
        <w:rPr>
          <w:rFonts w:ascii="Times New Roman" w:eastAsia="Times New Roman" w:hAnsi="Times New Roman" w:cs="Times New Roman"/>
          <w:color w:val="000000"/>
          <w:kern w:val="0"/>
          <w:lang w:val="tr-TR"/>
          <w14:ligatures w14:val="none"/>
        </w:rPr>
        <w:t>]. PQDT Open. </w:t>
      </w:r>
      <w:hyperlink r:id="rId37">
        <w:r w:rsidRPr="00376355">
          <w:rPr>
            <w:rFonts w:ascii="Times New Roman" w:eastAsia="Times New Roman" w:hAnsi="Times New Roman" w:cs="Times New Roman"/>
            <w:color w:val="0563C1"/>
            <w:kern w:val="0"/>
            <w:u w:val="single"/>
            <w:lang w:val="tr-TR"/>
            <w14:ligatures w14:val="none"/>
          </w:rPr>
          <w:t>https://pqdtopen.proquest.com/doc/2309521814.html?FMT=AI</w:t>
        </w:r>
      </w:hyperlink>
      <w:r w:rsidRPr="00376355">
        <w:rPr>
          <w:rFonts w:ascii="Times New Roman" w:eastAsia="Times New Roman" w:hAnsi="Times New Roman" w:cs="Times New Roman"/>
          <w:kern w:val="0"/>
          <w:lang w:val="tr-TR"/>
          <w14:ligatures w14:val="none"/>
        </w:rPr>
        <w:t>, Erişim Tarihi: 17 Nisan 2023.</w:t>
      </w:r>
    </w:p>
    <w:p w14:paraId="0D095C82" w14:textId="77777777" w:rsidR="00200E9E" w:rsidRPr="00376355" w:rsidRDefault="00200E9E" w:rsidP="00200E9E">
      <w:pPr>
        <w:pBdr>
          <w:top w:val="nil"/>
          <w:left w:val="nil"/>
          <w:bottom w:val="nil"/>
          <w:right w:val="nil"/>
          <w:between w:val="nil"/>
        </w:pBd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3B2E9BE7" w14:textId="77777777" w:rsidR="00200E9E" w:rsidRPr="00376355" w:rsidRDefault="00200E9E" w:rsidP="00200E9E">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Web Sayfaları ve Web Siteleri</w:t>
      </w:r>
    </w:p>
    <w:p w14:paraId="0A558675" w14:textId="77777777" w:rsidR="00200E9E" w:rsidRPr="00376355" w:rsidRDefault="00200E9E" w:rsidP="00200E9E">
      <w:pPr>
        <w:pBdr>
          <w:top w:val="nil"/>
          <w:left w:val="nil"/>
          <w:bottom w:val="nil"/>
          <w:right w:val="nil"/>
          <w:between w:val="nil"/>
        </w:pBdr>
        <w:tabs>
          <w:tab w:val="left" w:pos="426"/>
        </w:tabs>
        <w:spacing w:after="0" w:line="240" w:lineRule="auto"/>
        <w:ind w:left="1134"/>
        <w:jc w:val="both"/>
        <w:rPr>
          <w:rFonts w:ascii="Times New Roman" w:eastAsia="Times New Roman" w:hAnsi="Times New Roman" w:cs="Times New Roman"/>
          <w:b/>
          <w:color w:val="000000"/>
          <w:kern w:val="0"/>
          <w:lang w:val="tr-TR"/>
          <w14:ligatures w14:val="none"/>
        </w:rPr>
      </w:pPr>
      <w:r w:rsidRPr="00376355">
        <w:rPr>
          <w:rFonts w:ascii="Times New Roman" w:eastAsia="Times New Roman" w:hAnsi="Times New Roman" w:cs="Times New Roman"/>
          <w:b/>
          <w:color w:val="000000"/>
          <w:kern w:val="0"/>
          <w:lang w:val="tr-TR"/>
          <w14:ligatures w14:val="none"/>
        </w:rPr>
        <w:t>Bir Web Sitesi Referanslarındaki Web Sayfası</w:t>
      </w:r>
    </w:p>
    <w:p w14:paraId="0E13E45D" w14:textId="77777777" w:rsid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bCs/>
          <w:color w:val="000000"/>
          <w:kern w:val="0"/>
          <w:lang w:val="tr-TR"/>
          <w14:ligatures w14:val="none"/>
        </w:rPr>
        <w:t>Bologna, C. (2019). </w:t>
      </w:r>
      <w:proofErr w:type="spellStart"/>
      <w:r w:rsidRPr="00376355">
        <w:rPr>
          <w:rFonts w:ascii="Times New Roman" w:eastAsia="Times New Roman" w:hAnsi="Times New Roman" w:cs="Times New Roman"/>
          <w:bCs/>
          <w:i/>
          <w:iCs/>
          <w:color w:val="000000"/>
          <w:kern w:val="0"/>
          <w:lang w:val="tr-TR"/>
          <w14:ligatures w14:val="none"/>
        </w:rPr>
        <w:t>Why</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some</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people</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with</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anxiety</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love</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watching</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horror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movies</w:t>
      </w:r>
      <w:proofErr w:type="spellEnd"/>
      <w:r w:rsidRPr="00376355">
        <w:rPr>
          <w:rFonts w:ascii="Times New Roman" w:eastAsia="Times New Roman" w:hAnsi="Times New Roman" w:cs="Times New Roman"/>
          <w:bCs/>
          <w:color w:val="000000"/>
          <w:kern w:val="0"/>
          <w:lang w:val="tr-TR"/>
          <w14:ligatures w14:val="none"/>
        </w:rPr>
        <w:t>. HuffPost. </w:t>
      </w:r>
      <w:hyperlink r:id="rId38" w:tgtFrame="_blank" w:history="1">
        <w:r w:rsidRPr="00376355">
          <w:rPr>
            <w:rFonts w:ascii="Times New Roman" w:eastAsia="Times New Roman" w:hAnsi="Times New Roman" w:cs="Times New Roman"/>
            <w:bCs/>
            <w:color w:val="0000FF"/>
            <w:kern w:val="0"/>
            <w:u w:val="single"/>
            <w:lang w:val="tr-TR"/>
            <w14:ligatures w14:val="none"/>
          </w:rPr>
          <w:t>https://www.huffpost.com/entry/anxiety-love-watching-horror-movies_l_5d277587e4b02a5a5d57b59e</w:t>
        </w:r>
      </w:hyperlink>
      <w:r w:rsidRPr="00376355">
        <w:rPr>
          <w:rFonts w:ascii="Times New Roman" w:eastAsia="Times New Roman" w:hAnsi="Times New Roman" w:cs="Times New Roman"/>
          <w:kern w:val="0"/>
          <w:lang w:val="tr-TR"/>
          <w14:ligatures w14:val="none"/>
        </w:rPr>
        <w:t>, Erişim Tarihi: 17 Nisan 2023.</w:t>
      </w:r>
    </w:p>
    <w:p w14:paraId="2C2C7D8E" w14:textId="77777777" w:rsidR="00200E9E" w:rsidRPr="00376355"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bCs/>
          <w:color w:val="000000"/>
          <w:kern w:val="0"/>
          <w:lang w:val="tr-TR"/>
          <w14:ligatures w14:val="none"/>
        </w:rPr>
        <w:lastRenderedPageBreak/>
        <w:t>Roberts, N. (2020). </w:t>
      </w:r>
      <w:proofErr w:type="spellStart"/>
      <w:r w:rsidRPr="00376355">
        <w:rPr>
          <w:rFonts w:ascii="Times New Roman" w:eastAsia="Times New Roman" w:hAnsi="Times New Roman" w:cs="Times New Roman"/>
          <w:bCs/>
          <w:i/>
          <w:iCs/>
          <w:color w:val="000000"/>
          <w:kern w:val="0"/>
          <w:lang w:val="tr-TR"/>
          <w14:ligatures w14:val="none"/>
        </w:rPr>
        <w:t>Trayvon</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Martin’s</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mother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Sybrina</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Fulton</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qualifies</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to</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run</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for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elected</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office</w:t>
      </w:r>
      <w:proofErr w:type="spellEnd"/>
      <w:r w:rsidRPr="00376355">
        <w:rPr>
          <w:rFonts w:ascii="Times New Roman" w:eastAsia="Times New Roman" w:hAnsi="Times New Roman" w:cs="Times New Roman"/>
          <w:bCs/>
          <w:color w:val="000000"/>
          <w:kern w:val="0"/>
          <w:lang w:val="tr-TR"/>
          <w14:ligatures w14:val="none"/>
        </w:rPr>
        <w:t>. BET News. </w:t>
      </w:r>
      <w:hyperlink r:id="rId39" w:tgtFrame="_blank" w:history="1">
        <w:r w:rsidRPr="00376355">
          <w:rPr>
            <w:rFonts w:ascii="Times New Roman" w:eastAsia="Times New Roman" w:hAnsi="Times New Roman" w:cs="Times New Roman"/>
            <w:bCs/>
            <w:color w:val="0000FF"/>
            <w:kern w:val="0"/>
            <w:u w:val="single"/>
            <w:lang w:val="tr-TR"/>
            <w14:ligatures w14:val="none"/>
          </w:rPr>
          <w:t>https://www.bet.com/news/national/2020/06/10/trayvon-martin-mother-sybrina-fulton-qualifies-for-office-florid.html</w:t>
        </w:r>
      </w:hyperlink>
      <w:r w:rsidRPr="00376355">
        <w:rPr>
          <w:rFonts w:ascii="Times New Roman" w:eastAsia="Times New Roman" w:hAnsi="Times New Roman" w:cs="Times New Roman"/>
          <w:kern w:val="0"/>
          <w:lang w:val="tr-TR"/>
          <w14:ligatures w14:val="none"/>
        </w:rPr>
        <w:t>, Erişim Tarihi: 17 Nisan 2023.</w:t>
      </w:r>
    </w:p>
    <w:p w14:paraId="41D98C26" w14:textId="77777777" w:rsid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376355">
        <w:rPr>
          <w:rFonts w:ascii="Times New Roman" w:eastAsia="Times New Roman" w:hAnsi="Times New Roman" w:cs="Times New Roman"/>
          <w:bCs/>
          <w:color w:val="000000"/>
          <w:kern w:val="0"/>
          <w:lang w:val="tr-TR"/>
          <w14:ligatures w14:val="none"/>
        </w:rPr>
        <w:t>Toner, K. (2020). </w:t>
      </w:r>
      <w:proofErr w:type="spellStart"/>
      <w:r w:rsidRPr="00376355">
        <w:rPr>
          <w:rFonts w:ascii="Times New Roman" w:eastAsia="Times New Roman" w:hAnsi="Times New Roman" w:cs="Times New Roman"/>
          <w:bCs/>
          <w:i/>
          <w:iCs/>
          <w:color w:val="000000"/>
          <w:kern w:val="0"/>
          <w:lang w:val="tr-TR"/>
          <w14:ligatures w14:val="none"/>
        </w:rPr>
        <w:t>When</w:t>
      </w:r>
      <w:proofErr w:type="spellEnd"/>
      <w:r w:rsidRPr="00376355">
        <w:rPr>
          <w:rFonts w:ascii="Times New Roman" w:eastAsia="Times New Roman" w:hAnsi="Times New Roman" w:cs="Times New Roman"/>
          <w:bCs/>
          <w:i/>
          <w:iCs/>
          <w:color w:val="000000"/>
          <w:kern w:val="0"/>
          <w:lang w:val="tr-TR"/>
          <w14:ligatures w14:val="none"/>
        </w:rPr>
        <w:t xml:space="preserve"> Covid-19 hit, he </w:t>
      </w:r>
      <w:proofErr w:type="spellStart"/>
      <w:r w:rsidRPr="00376355">
        <w:rPr>
          <w:rFonts w:ascii="Times New Roman" w:eastAsia="Times New Roman" w:hAnsi="Times New Roman" w:cs="Times New Roman"/>
          <w:bCs/>
          <w:i/>
          <w:iCs/>
          <w:color w:val="000000"/>
          <w:kern w:val="0"/>
          <w:lang w:val="tr-TR"/>
          <w14:ligatures w14:val="none"/>
        </w:rPr>
        <w:t>turned</w:t>
      </w:r>
      <w:proofErr w:type="spellEnd"/>
      <w:r w:rsidRPr="00376355">
        <w:rPr>
          <w:rFonts w:ascii="Times New Roman" w:eastAsia="Times New Roman" w:hAnsi="Times New Roman" w:cs="Times New Roman"/>
          <w:bCs/>
          <w:i/>
          <w:iCs/>
          <w:color w:val="000000"/>
          <w:kern w:val="0"/>
          <w:lang w:val="tr-TR"/>
          <w14:ligatures w14:val="none"/>
        </w:rPr>
        <w:t xml:space="preserve"> his </w:t>
      </w:r>
      <w:proofErr w:type="spellStart"/>
      <w:r w:rsidRPr="00376355">
        <w:rPr>
          <w:rFonts w:ascii="Times New Roman" w:eastAsia="Times New Roman" w:hAnsi="Times New Roman" w:cs="Times New Roman"/>
          <w:bCs/>
          <w:i/>
          <w:iCs/>
          <w:color w:val="000000"/>
          <w:kern w:val="0"/>
          <w:lang w:val="tr-TR"/>
          <w14:ligatures w14:val="none"/>
        </w:rPr>
        <w:t>newspaper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route</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into</w:t>
      </w:r>
      <w:proofErr w:type="spellEnd"/>
      <w:r w:rsidRPr="00376355">
        <w:rPr>
          <w:rFonts w:ascii="Times New Roman" w:eastAsia="Times New Roman" w:hAnsi="Times New Roman" w:cs="Times New Roman"/>
          <w:bCs/>
          <w:i/>
          <w:iCs/>
          <w:color w:val="000000"/>
          <w:kern w:val="0"/>
          <w:lang w:val="tr-TR"/>
          <w14:ligatures w14:val="none"/>
        </w:rPr>
        <w:t xml:space="preserve"> a </w:t>
      </w:r>
      <w:proofErr w:type="spellStart"/>
      <w:r w:rsidRPr="00376355">
        <w:rPr>
          <w:rFonts w:ascii="Times New Roman" w:eastAsia="Times New Roman" w:hAnsi="Times New Roman" w:cs="Times New Roman"/>
          <w:bCs/>
          <w:i/>
          <w:iCs/>
          <w:color w:val="000000"/>
          <w:kern w:val="0"/>
          <w:lang w:val="tr-TR"/>
          <w14:ligatures w14:val="none"/>
        </w:rPr>
        <w:t>lifeline</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for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senior</w:t>
      </w:r>
      <w:proofErr w:type="spellEnd"/>
      <w:r w:rsidRPr="00376355">
        <w:rPr>
          <w:rFonts w:ascii="Times New Roman" w:eastAsia="Times New Roman" w:hAnsi="Times New Roman" w:cs="Times New Roman"/>
          <w:bCs/>
          <w:i/>
          <w:iCs/>
          <w:color w:val="000000"/>
          <w:kern w:val="0"/>
          <w:lang w:val="tr-TR"/>
          <w14:ligatures w14:val="none"/>
        </w:rPr>
        <w:t xml:space="preserve"> </w:t>
      </w:r>
      <w:proofErr w:type="spellStart"/>
      <w:r w:rsidRPr="00376355">
        <w:rPr>
          <w:rFonts w:ascii="Times New Roman" w:eastAsia="Times New Roman" w:hAnsi="Times New Roman" w:cs="Times New Roman"/>
          <w:bCs/>
          <w:i/>
          <w:iCs/>
          <w:color w:val="000000"/>
          <w:kern w:val="0"/>
          <w:lang w:val="tr-TR"/>
          <w14:ligatures w14:val="none"/>
        </w:rPr>
        <w:t>citizens</w:t>
      </w:r>
      <w:proofErr w:type="spellEnd"/>
      <w:r w:rsidRPr="00376355">
        <w:rPr>
          <w:rFonts w:ascii="Times New Roman" w:eastAsia="Times New Roman" w:hAnsi="Times New Roman" w:cs="Times New Roman"/>
          <w:bCs/>
          <w:color w:val="000000"/>
          <w:kern w:val="0"/>
          <w:lang w:val="tr-TR"/>
          <w14:ligatures w14:val="none"/>
        </w:rPr>
        <w:t>. CNN. </w:t>
      </w:r>
      <w:hyperlink r:id="rId40" w:tgtFrame="_blank" w:history="1">
        <w:r w:rsidRPr="00376355">
          <w:rPr>
            <w:rFonts w:ascii="Times New Roman" w:eastAsia="Times New Roman" w:hAnsi="Times New Roman" w:cs="Times New Roman"/>
            <w:bCs/>
            <w:color w:val="0000FF"/>
            <w:kern w:val="0"/>
            <w:u w:val="single"/>
            <w:lang w:val="tr-TR"/>
            <w14:ligatures w14:val="none"/>
          </w:rPr>
          <w:t>https://www.cnn.com/2020/06/04/us/coronavirus-newspaper-deliveryman-groceries-senior-citizens-cnnheroes-trnd/index.html</w:t>
        </w:r>
      </w:hyperlink>
      <w:r w:rsidRPr="00376355">
        <w:rPr>
          <w:rFonts w:ascii="Times New Roman" w:eastAsia="Times New Roman" w:hAnsi="Times New Roman" w:cs="Times New Roman"/>
          <w:kern w:val="0"/>
          <w:lang w:val="tr-TR"/>
          <w14:ligatures w14:val="none"/>
        </w:rPr>
        <w:t>, Erişim Tarihi: 17 Nisan 2023.</w:t>
      </w:r>
    </w:p>
    <w:p w14:paraId="35FEF7F5" w14:textId="77777777" w:rsid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73F5D33F" w14:textId="77777777" w:rsidR="00200E9E" w:rsidRPr="00200E9E" w:rsidRDefault="00200E9E" w:rsidP="00200E9E">
      <w:pPr>
        <w:tabs>
          <w:tab w:val="left" w:pos="426"/>
        </w:tabs>
        <w:spacing w:after="0" w:line="240" w:lineRule="auto"/>
        <w:ind w:left="709" w:hanging="709"/>
        <w:jc w:val="both"/>
        <w:rPr>
          <w:rFonts w:ascii="Times New Roman" w:eastAsia="Times New Roman" w:hAnsi="Times New Roman" w:cs="Times New Roman"/>
          <w:b/>
          <w:bCs/>
          <w:kern w:val="0"/>
          <w:lang w:val="tr-TR"/>
          <w14:ligatures w14:val="none"/>
        </w:rPr>
      </w:pPr>
      <w:r w:rsidRPr="00200E9E">
        <w:rPr>
          <w:rFonts w:ascii="Times New Roman" w:eastAsia="Times New Roman" w:hAnsi="Times New Roman" w:cs="Times New Roman"/>
          <w:b/>
          <w:bCs/>
          <w:kern w:val="0"/>
          <w:lang w:val="tr-TR"/>
          <w14:ligatures w14:val="none"/>
        </w:rPr>
        <w:t>Latince İsimler ve Kimyasal Bilgiler</w:t>
      </w:r>
    </w:p>
    <w:p w14:paraId="38B60C7A" w14:textId="77777777" w:rsidR="00200E9E" w:rsidRP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r w:rsidRPr="00200E9E">
        <w:rPr>
          <w:rFonts w:ascii="Times New Roman" w:eastAsia="Times New Roman" w:hAnsi="Times New Roman" w:cs="Times New Roman"/>
          <w:kern w:val="0"/>
          <w:lang w:val="tr-TR"/>
          <w14:ligatures w14:val="none"/>
        </w:rPr>
        <w:t xml:space="preserve">Tüm Latince isimlerde (başlıklardaki de dahil) ilk defa yazıldığında </w:t>
      </w:r>
      <w:proofErr w:type="spellStart"/>
      <w:r w:rsidRPr="00200E9E">
        <w:rPr>
          <w:rFonts w:ascii="Times New Roman" w:eastAsia="Times New Roman" w:hAnsi="Times New Roman" w:cs="Times New Roman"/>
          <w:kern w:val="0"/>
          <w:lang w:val="tr-TR"/>
          <w14:ligatures w14:val="none"/>
        </w:rPr>
        <w:t>Autor</w:t>
      </w:r>
      <w:proofErr w:type="spellEnd"/>
      <w:r w:rsidRPr="00200E9E">
        <w:rPr>
          <w:rFonts w:ascii="Times New Roman" w:eastAsia="Times New Roman" w:hAnsi="Times New Roman" w:cs="Times New Roman"/>
          <w:kern w:val="0"/>
          <w:lang w:val="tr-TR"/>
          <w14:ligatures w14:val="none"/>
        </w:rPr>
        <w:t xml:space="preserve"> adı ve tarih, daha sonra yazıldığı yerlerde ise uluslararası kabul gören kısaltmaları kullanılmalıdır. Örnek: “</w:t>
      </w:r>
      <w:proofErr w:type="spellStart"/>
      <w:r w:rsidRPr="00200E9E">
        <w:rPr>
          <w:rFonts w:ascii="Times New Roman" w:eastAsia="Times New Roman" w:hAnsi="Times New Roman" w:cs="Times New Roman"/>
          <w:i/>
          <w:iCs/>
          <w:kern w:val="0"/>
          <w:lang w:val="tr-TR"/>
          <w14:ligatures w14:val="none"/>
        </w:rPr>
        <w:t>Leptoglossus</w:t>
      </w:r>
      <w:proofErr w:type="spellEnd"/>
      <w:r w:rsidRPr="00200E9E">
        <w:rPr>
          <w:rFonts w:ascii="Times New Roman" w:eastAsia="Times New Roman" w:hAnsi="Times New Roman" w:cs="Times New Roman"/>
          <w:i/>
          <w:iCs/>
          <w:kern w:val="0"/>
          <w:lang w:val="tr-TR"/>
          <w14:ligatures w14:val="none"/>
        </w:rPr>
        <w:t xml:space="preserve"> </w:t>
      </w:r>
      <w:proofErr w:type="spellStart"/>
      <w:r w:rsidRPr="00200E9E">
        <w:rPr>
          <w:rFonts w:ascii="Times New Roman" w:eastAsia="Times New Roman" w:hAnsi="Times New Roman" w:cs="Times New Roman"/>
          <w:i/>
          <w:iCs/>
          <w:kern w:val="0"/>
          <w:lang w:val="tr-TR"/>
          <w14:ligatures w14:val="none"/>
        </w:rPr>
        <w:t>occidentalis</w:t>
      </w:r>
      <w:proofErr w:type="spellEnd"/>
      <w:r w:rsidRPr="00200E9E">
        <w:rPr>
          <w:rFonts w:ascii="Times New Roman" w:eastAsia="Times New Roman" w:hAnsi="Times New Roman" w:cs="Times New Roman"/>
          <w:kern w:val="0"/>
          <w:lang w:val="tr-TR"/>
          <w14:ligatures w14:val="none"/>
        </w:rPr>
        <w:t xml:space="preserve"> </w:t>
      </w:r>
      <w:proofErr w:type="spellStart"/>
      <w:r w:rsidRPr="00200E9E">
        <w:rPr>
          <w:rFonts w:ascii="Times New Roman" w:eastAsia="Times New Roman" w:hAnsi="Times New Roman" w:cs="Times New Roman"/>
          <w:kern w:val="0"/>
          <w:lang w:val="tr-TR"/>
          <w14:ligatures w14:val="none"/>
        </w:rPr>
        <w:t>Heidemann</w:t>
      </w:r>
      <w:proofErr w:type="spellEnd"/>
      <w:r w:rsidRPr="00200E9E">
        <w:rPr>
          <w:rFonts w:ascii="Times New Roman" w:eastAsia="Times New Roman" w:hAnsi="Times New Roman" w:cs="Times New Roman"/>
          <w:kern w:val="0"/>
          <w:lang w:val="tr-TR"/>
          <w14:ligatures w14:val="none"/>
        </w:rPr>
        <w:t xml:space="preserve"> (1910)” ve “</w:t>
      </w:r>
      <w:r w:rsidRPr="00200E9E">
        <w:rPr>
          <w:rFonts w:ascii="Times New Roman" w:eastAsia="Times New Roman" w:hAnsi="Times New Roman" w:cs="Times New Roman"/>
          <w:i/>
          <w:iCs/>
          <w:kern w:val="0"/>
          <w:lang w:val="tr-TR"/>
          <w14:ligatures w14:val="none"/>
        </w:rPr>
        <w:t xml:space="preserve">L. </w:t>
      </w:r>
      <w:proofErr w:type="spellStart"/>
      <w:r w:rsidRPr="00200E9E">
        <w:rPr>
          <w:rFonts w:ascii="Times New Roman" w:eastAsia="Times New Roman" w:hAnsi="Times New Roman" w:cs="Times New Roman"/>
          <w:i/>
          <w:iCs/>
          <w:kern w:val="0"/>
          <w:lang w:val="tr-TR"/>
          <w14:ligatures w14:val="none"/>
        </w:rPr>
        <w:t>occidentalis</w:t>
      </w:r>
      <w:proofErr w:type="spellEnd"/>
      <w:r w:rsidRPr="00200E9E">
        <w:rPr>
          <w:rFonts w:ascii="Times New Roman" w:eastAsia="Times New Roman" w:hAnsi="Times New Roman" w:cs="Times New Roman"/>
          <w:kern w:val="0"/>
          <w:lang w:val="tr-TR"/>
          <w14:ligatures w14:val="none"/>
        </w:rPr>
        <w:t>” gibi. Tüm Latince bildirişler italik olarak yazılmalı, diğer taraftan yazımda ve gösterimde ilgili alanın evrensel yazım kurallarına uyulmalıdır. Çalışmalarda kullanılan kimyasallar, çalışma konusu gerektirmedikçe ve zorunlu olunmadıkça ticari adlarıyla verilmemelidir.</w:t>
      </w:r>
    </w:p>
    <w:p w14:paraId="3B097013" w14:textId="77777777" w:rsidR="00200E9E" w:rsidRP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
    <w:p w14:paraId="741D54E0" w14:textId="77777777" w:rsidR="00200E9E" w:rsidRPr="00200E9E" w:rsidRDefault="00200E9E" w:rsidP="00200E9E">
      <w:pPr>
        <w:tabs>
          <w:tab w:val="left" w:pos="426"/>
        </w:tabs>
        <w:spacing w:after="0" w:line="240" w:lineRule="auto"/>
        <w:ind w:left="709" w:hanging="709"/>
        <w:jc w:val="both"/>
        <w:rPr>
          <w:rFonts w:ascii="Times New Roman" w:eastAsia="Times New Roman" w:hAnsi="Times New Roman" w:cs="Times New Roman"/>
          <w:b/>
          <w:bCs/>
          <w:kern w:val="0"/>
          <w:lang w:val="tr-TR"/>
          <w14:ligatures w14:val="none"/>
        </w:rPr>
      </w:pPr>
      <w:r w:rsidRPr="00200E9E">
        <w:rPr>
          <w:rFonts w:ascii="Times New Roman" w:eastAsia="Times New Roman" w:hAnsi="Times New Roman" w:cs="Times New Roman"/>
          <w:b/>
          <w:bCs/>
          <w:kern w:val="0"/>
          <w:lang w:val="tr-TR"/>
          <w14:ligatures w14:val="none"/>
        </w:rPr>
        <w:t>MAKALE GÖNDERİMİ</w:t>
      </w:r>
    </w:p>
    <w:p w14:paraId="244E1C9F" w14:textId="77777777" w:rsidR="00200E9E" w:rsidRPr="00200E9E" w:rsidRDefault="00200E9E" w:rsidP="00200E9E">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200E9E">
        <w:rPr>
          <w:rFonts w:ascii="Times New Roman" w:eastAsia="Times New Roman" w:hAnsi="Times New Roman" w:cs="Times New Roman"/>
          <w:kern w:val="0"/>
          <w:lang w:val="tr-TR"/>
          <w14:ligatures w14:val="none"/>
        </w:rPr>
        <w:t>KUJINAS’a</w:t>
      </w:r>
      <w:proofErr w:type="spellEnd"/>
      <w:r w:rsidRPr="00200E9E">
        <w:rPr>
          <w:rFonts w:ascii="Times New Roman" w:eastAsia="Times New Roman" w:hAnsi="Times New Roman" w:cs="Times New Roman"/>
          <w:kern w:val="0"/>
          <w:lang w:val="tr-TR"/>
          <w14:ligatures w14:val="none"/>
        </w:rPr>
        <w:t xml:space="preserve"> gönderilen makaleler;</w:t>
      </w:r>
    </w:p>
    <w:p w14:paraId="63ACD45B" w14:textId="0F15ACBB" w:rsidR="00200E9E" w:rsidRPr="00F63394" w:rsidRDefault="00FA6FCA" w:rsidP="00F63394">
      <w:pPr>
        <w:pStyle w:val="ListeParagraf"/>
        <w:numPr>
          <w:ilvl w:val="0"/>
          <w:numId w:val="17"/>
        </w:numPr>
        <w:tabs>
          <w:tab w:val="left" w:pos="426"/>
          <w:tab w:val="left" w:pos="99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Y</w:t>
      </w:r>
      <w:r w:rsidR="00200E9E" w:rsidRPr="00F63394">
        <w:rPr>
          <w:rFonts w:ascii="Times New Roman" w:eastAsia="Times New Roman" w:hAnsi="Times New Roman" w:cs="Times New Roman"/>
        </w:rPr>
        <w:t xml:space="preserve">azarlara ait tüm bilgilerin de bulunduğu </w:t>
      </w:r>
      <w:r w:rsidR="00200E9E" w:rsidRPr="00F63394">
        <w:rPr>
          <w:rFonts w:ascii="Times New Roman" w:eastAsia="Times New Roman" w:hAnsi="Times New Roman" w:cs="Times New Roman"/>
          <w:b/>
          <w:bCs/>
        </w:rPr>
        <w:t>Tam Metin</w:t>
      </w:r>
      <w:r w:rsidR="00200E9E" w:rsidRPr="00F63394">
        <w:rPr>
          <w:rFonts w:ascii="Times New Roman" w:eastAsia="Times New Roman" w:hAnsi="Times New Roman" w:cs="Times New Roman"/>
        </w:rPr>
        <w:t>,</w:t>
      </w:r>
    </w:p>
    <w:p w14:paraId="785B83AB" w14:textId="5C22B5FE" w:rsidR="00200E9E" w:rsidRPr="00F63394" w:rsidRDefault="00FA6FCA" w:rsidP="00F63394">
      <w:pPr>
        <w:pStyle w:val="ListeParagraf"/>
        <w:numPr>
          <w:ilvl w:val="0"/>
          <w:numId w:val="17"/>
        </w:numPr>
        <w:tabs>
          <w:tab w:val="left" w:pos="426"/>
          <w:tab w:val="left" w:pos="993"/>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Y</w:t>
      </w:r>
      <w:r w:rsidR="00200E9E" w:rsidRPr="00F63394">
        <w:rPr>
          <w:rFonts w:ascii="Times New Roman" w:eastAsia="Times New Roman" w:hAnsi="Times New Roman" w:cs="Times New Roman"/>
        </w:rPr>
        <w:t xml:space="preserve">azarların isimlerinin ve yazar erişim bilgilerinin bulunmadığı </w:t>
      </w:r>
      <w:r w:rsidR="00200E9E" w:rsidRPr="00F63394">
        <w:rPr>
          <w:rFonts w:ascii="Times New Roman" w:eastAsia="Times New Roman" w:hAnsi="Times New Roman" w:cs="Times New Roman"/>
          <w:b/>
          <w:bCs/>
        </w:rPr>
        <w:t>Çift Taraflı Kör Makale</w:t>
      </w:r>
      <w:r w:rsidR="004B2D33">
        <w:rPr>
          <w:rFonts w:ascii="Times New Roman" w:eastAsia="Times New Roman" w:hAnsi="Times New Roman" w:cs="Times New Roman"/>
        </w:rPr>
        <w:t xml:space="preserve"> (</w:t>
      </w:r>
      <w:r w:rsidR="004B2D33">
        <w:rPr>
          <w:rFonts w:ascii="Times New Roman" w:eastAsia="Times New Roman" w:hAnsi="Times New Roman" w:cs="Times New Roman"/>
          <w:b/>
          <w:bCs/>
        </w:rPr>
        <w:t>(Ek Dosya)</w:t>
      </w:r>
    </w:p>
    <w:p w14:paraId="69D72470" w14:textId="2C1BAE08" w:rsidR="00200E9E" w:rsidRPr="00F63394" w:rsidRDefault="00200E9E" w:rsidP="00F63394">
      <w:pPr>
        <w:pStyle w:val="ListeParagraf"/>
        <w:numPr>
          <w:ilvl w:val="0"/>
          <w:numId w:val="17"/>
        </w:numPr>
        <w:tabs>
          <w:tab w:val="left" w:pos="426"/>
          <w:tab w:val="left" w:pos="993"/>
        </w:tabs>
        <w:spacing w:after="0" w:line="240" w:lineRule="auto"/>
        <w:jc w:val="both"/>
        <w:rPr>
          <w:rFonts w:ascii="Times New Roman" w:eastAsia="Times New Roman" w:hAnsi="Times New Roman" w:cs="Times New Roman"/>
        </w:rPr>
      </w:pPr>
      <w:proofErr w:type="spellStart"/>
      <w:r w:rsidRPr="00F63394">
        <w:rPr>
          <w:rFonts w:ascii="Times New Roman" w:eastAsia="Times New Roman" w:hAnsi="Times New Roman" w:cs="Times New Roman"/>
          <w:b/>
          <w:bCs/>
        </w:rPr>
        <w:t>IThenticate</w:t>
      </w:r>
      <w:proofErr w:type="spellEnd"/>
      <w:r w:rsidRPr="00F63394">
        <w:rPr>
          <w:rFonts w:ascii="Times New Roman" w:eastAsia="Times New Roman" w:hAnsi="Times New Roman" w:cs="Times New Roman"/>
        </w:rPr>
        <w:t xml:space="preserve"> yazılım programı</w:t>
      </w:r>
      <w:r w:rsidR="00FA6FCA">
        <w:rPr>
          <w:rFonts w:ascii="Times New Roman" w:eastAsia="Times New Roman" w:hAnsi="Times New Roman" w:cs="Times New Roman"/>
        </w:rPr>
        <w:t xml:space="preserve">ndan makale için alınan </w:t>
      </w:r>
      <w:r w:rsidR="00FA6FCA" w:rsidRPr="00FA6FCA">
        <w:rPr>
          <w:rFonts w:ascii="Times New Roman" w:eastAsia="Times New Roman" w:hAnsi="Times New Roman" w:cs="Times New Roman"/>
          <w:b/>
        </w:rPr>
        <w:t xml:space="preserve">Benzerlik </w:t>
      </w:r>
      <w:r w:rsidR="00FA6FCA">
        <w:rPr>
          <w:rFonts w:ascii="Times New Roman" w:eastAsia="Times New Roman" w:hAnsi="Times New Roman" w:cs="Times New Roman"/>
          <w:b/>
        </w:rPr>
        <w:t>R</w:t>
      </w:r>
      <w:r w:rsidRPr="00FA6FCA">
        <w:rPr>
          <w:rFonts w:ascii="Times New Roman" w:eastAsia="Times New Roman" w:hAnsi="Times New Roman" w:cs="Times New Roman"/>
          <w:b/>
          <w:bCs/>
        </w:rPr>
        <w:t>apor</w:t>
      </w:r>
      <w:r w:rsidR="00FA6FCA" w:rsidRPr="00FA6FCA">
        <w:rPr>
          <w:rFonts w:ascii="Times New Roman" w:eastAsia="Times New Roman" w:hAnsi="Times New Roman" w:cs="Times New Roman"/>
          <w:b/>
          <w:bCs/>
        </w:rPr>
        <w:t>u</w:t>
      </w:r>
      <w:r w:rsidRPr="00F63394">
        <w:rPr>
          <w:rFonts w:ascii="Times New Roman" w:eastAsia="Times New Roman" w:hAnsi="Times New Roman" w:cs="Times New Roman"/>
          <w:b/>
          <w:bCs/>
        </w:rPr>
        <w:t xml:space="preserve"> </w:t>
      </w:r>
      <w:r w:rsidRPr="00F63394">
        <w:rPr>
          <w:rFonts w:ascii="Times New Roman" w:eastAsia="Times New Roman" w:hAnsi="Times New Roman" w:cs="Times New Roman"/>
        </w:rPr>
        <w:t>(</w:t>
      </w:r>
      <w:r w:rsidR="00FA6FCA">
        <w:rPr>
          <w:rFonts w:ascii="Times New Roman" w:eastAsia="Times New Roman" w:hAnsi="Times New Roman" w:cs="Times New Roman"/>
        </w:rPr>
        <w:t>B</w:t>
      </w:r>
      <w:r w:rsidRPr="00F63394">
        <w:rPr>
          <w:rFonts w:ascii="Times New Roman" w:eastAsia="Times New Roman" w:hAnsi="Times New Roman" w:cs="Times New Roman"/>
        </w:rPr>
        <w:t>enzerlik oranı %20 ve altında olmalıdır) ve</w:t>
      </w:r>
    </w:p>
    <w:p w14:paraId="73CE662C" w14:textId="4B9C52DF" w:rsidR="004B2D33" w:rsidRPr="004B2D33" w:rsidRDefault="00200E9E" w:rsidP="004B2D33">
      <w:pPr>
        <w:pStyle w:val="ListeParagraf"/>
        <w:numPr>
          <w:ilvl w:val="0"/>
          <w:numId w:val="17"/>
        </w:numPr>
        <w:tabs>
          <w:tab w:val="left" w:pos="426"/>
          <w:tab w:val="left" w:pos="993"/>
        </w:tabs>
        <w:spacing w:after="0" w:line="240" w:lineRule="auto"/>
        <w:jc w:val="both"/>
        <w:rPr>
          <w:rFonts w:ascii="Times New Roman" w:eastAsia="Times New Roman" w:hAnsi="Times New Roman" w:cs="Times New Roman"/>
        </w:rPr>
      </w:pPr>
      <w:r w:rsidRPr="00F63394">
        <w:rPr>
          <w:rFonts w:ascii="Times New Roman" w:eastAsia="Times New Roman" w:hAnsi="Times New Roman" w:cs="Times New Roman"/>
          <w:b/>
          <w:bCs/>
        </w:rPr>
        <w:t>Telif Hakkı Formu</w:t>
      </w:r>
      <w:r w:rsidRPr="00F63394">
        <w:rPr>
          <w:rFonts w:ascii="Times New Roman" w:eastAsia="Times New Roman" w:hAnsi="Times New Roman" w:cs="Times New Roman"/>
        </w:rPr>
        <w:t xml:space="preserve"> </w:t>
      </w:r>
    </w:p>
    <w:p w14:paraId="01C6F681" w14:textId="77777777" w:rsidR="009A2B48" w:rsidRDefault="009A2B48" w:rsidP="006D4F4B">
      <w:pPr>
        <w:tabs>
          <w:tab w:val="left" w:pos="426"/>
          <w:tab w:val="left" w:pos="993"/>
        </w:tabs>
        <w:spacing w:after="0" w:line="240" w:lineRule="auto"/>
        <w:jc w:val="both"/>
        <w:rPr>
          <w:rFonts w:ascii="Times New Roman" w:eastAsia="Times New Roman" w:hAnsi="Times New Roman" w:cs="Times New Roman"/>
        </w:rPr>
      </w:pPr>
    </w:p>
    <w:p w14:paraId="432A44DF" w14:textId="5CEB2F00" w:rsidR="006D4F4B" w:rsidRPr="00F408B8" w:rsidRDefault="00F408B8" w:rsidP="006D4F4B">
      <w:pPr>
        <w:tabs>
          <w:tab w:val="left" w:pos="426"/>
          <w:tab w:val="left" w:pos="993"/>
        </w:tabs>
        <w:spacing w:after="0" w:line="240" w:lineRule="auto"/>
        <w:jc w:val="both"/>
        <w:rPr>
          <w:rFonts w:ascii="Times New Roman" w:eastAsia="Times New Roman" w:hAnsi="Times New Roman" w:cs="Times New Roman"/>
          <w:b/>
          <w:bCs/>
        </w:rPr>
      </w:pPr>
      <w:r w:rsidRPr="00F408B8">
        <w:rPr>
          <w:rFonts w:ascii="Times New Roman" w:eastAsia="Times New Roman" w:hAnsi="Times New Roman" w:cs="Times New Roman"/>
          <w:b/>
          <w:bCs/>
        </w:rPr>
        <w:t>HAKEM DEĞERLENDİRMESİ Bİ</w:t>
      </w:r>
      <w:r w:rsidR="003923E1">
        <w:rPr>
          <w:rFonts w:ascii="Times New Roman" w:eastAsia="Times New Roman" w:hAnsi="Times New Roman" w:cs="Times New Roman"/>
          <w:b/>
          <w:bCs/>
        </w:rPr>
        <w:t>TTİ</w:t>
      </w:r>
      <w:r w:rsidRPr="00F408B8">
        <w:rPr>
          <w:rFonts w:ascii="Times New Roman" w:eastAsia="Times New Roman" w:hAnsi="Times New Roman" w:cs="Times New Roman"/>
          <w:b/>
          <w:bCs/>
        </w:rPr>
        <w:t>KEN SONRA</w:t>
      </w:r>
    </w:p>
    <w:p w14:paraId="59AB697B" w14:textId="5BE65D23" w:rsidR="00F408B8" w:rsidRDefault="00F408B8" w:rsidP="00F408B8">
      <w:pPr>
        <w:tabs>
          <w:tab w:val="left" w:pos="426"/>
        </w:tabs>
        <w:spacing w:after="0" w:line="240" w:lineRule="auto"/>
        <w:ind w:left="709" w:hanging="709"/>
        <w:jc w:val="both"/>
        <w:rPr>
          <w:rFonts w:ascii="Times New Roman" w:eastAsia="Times New Roman" w:hAnsi="Times New Roman" w:cs="Times New Roman"/>
          <w:kern w:val="0"/>
          <w:lang w:val="tr-TR"/>
          <w14:ligatures w14:val="none"/>
        </w:rPr>
      </w:pPr>
      <w:proofErr w:type="spellStart"/>
      <w:r w:rsidRPr="00200E9E">
        <w:rPr>
          <w:rFonts w:ascii="Times New Roman" w:eastAsia="Times New Roman" w:hAnsi="Times New Roman" w:cs="Times New Roman"/>
          <w:kern w:val="0"/>
          <w:lang w:val="tr-TR"/>
          <w14:ligatures w14:val="none"/>
        </w:rPr>
        <w:t>KUJINAS’a</w:t>
      </w:r>
      <w:proofErr w:type="spellEnd"/>
      <w:r w:rsidRPr="00200E9E">
        <w:rPr>
          <w:rFonts w:ascii="Times New Roman" w:eastAsia="Times New Roman" w:hAnsi="Times New Roman" w:cs="Times New Roman"/>
          <w:kern w:val="0"/>
          <w:lang w:val="tr-TR"/>
          <w14:ligatures w14:val="none"/>
        </w:rPr>
        <w:t xml:space="preserve"> </w:t>
      </w:r>
      <w:r>
        <w:rPr>
          <w:rFonts w:ascii="Times New Roman" w:eastAsia="Times New Roman" w:hAnsi="Times New Roman" w:cs="Times New Roman"/>
          <w:kern w:val="0"/>
          <w:lang w:val="tr-TR"/>
          <w14:ligatures w14:val="none"/>
        </w:rPr>
        <w:t>hakem</w:t>
      </w:r>
      <w:r w:rsidR="003923E1">
        <w:rPr>
          <w:rFonts w:ascii="Times New Roman" w:eastAsia="Times New Roman" w:hAnsi="Times New Roman" w:cs="Times New Roman"/>
          <w:kern w:val="0"/>
          <w:lang w:val="tr-TR"/>
          <w14:ligatures w14:val="none"/>
        </w:rPr>
        <w:t>ler</w:t>
      </w:r>
      <w:r>
        <w:rPr>
          <w:rFonts w:ascii="Times New Roman" w:eastAsia="Times New Roman" w:hAnsi="Times New Roman" w:cs="Times New Roman"/>
          <w:kern w:val="0"/>
          <w:lang w:val="tr-TR"/>
          <w14:ligatures w14:val="none"/>
        </w:rPr>
        <w:t xml:space="preserve"> tarafından değerlendirilen </w:t>
      </w:r>
      <w:r w:rsidR="003923E1">
        <w:rPr>
          <w:rFonts w:ascii="Times New Roman" w:eastAsia="Times New Roman" w:hAnsi="Times New Roman" w:cs="Times New Roman"/>
          <w:kern w:val="0"/>
          <w:lang w:val="tr-TR"/>
          <w14:ligatures w14:val="none"/>
        </w:rPr>
        <w:t xml:space="preserve">makalelerin yazar </w:t>
      </w:r>
      <w:r w:rsidRPr="00200E9E">
        <w:rPr>
          <w:rFonts w:ascii="Times New Roman" w:eastAsia="Times New Roman" w:hAnsi="Times New Roman" w:cs="Times New Roman"/>
          <w:kern w:val="0"/>
          <w:lang w:val="tr-TR"/>
          <w14:ligatures w14:val="none"/>
        </w:rPr>
        <w:t xml:space="preserve"> </w:t>
      </w:r>
      <w:r w:rsidR="003923E1">
        <w:rPr>
          <w:rFonts w:ascii="Times New Roman" w:eastAsia="Times New Roman" w:hAnsi="Times New Roman" w:cs="Times New Roman"/>
          <w:kern w:val="0"/>
          <w:lang w:val="tr-TR"/>
          <w14:ligatures w14:val="none"/>
        </w:rPr>
        <w:t xml:space="preserve">tarafından tekrardan </w:t>
      </w:r>
      <w:proofErr w:type="spellStart"/>
      <w:r w:rsidR="003923E1">
        <w:rPr>
          <w:rFonts w:ascii="Times New Roman" w:eastAsia="Times New Roman" w:hAnsi="Times New Roman" w:cs="Times New Roman"/>
          <w:kern w:val="0"/>
          <w:lang w:val="tr-TR"/>
          <w14:ligatures w14:val="none"/>
        </w:rPr>
        <w:t>düzenlelen</w:t>
      </w:r>
      <w:proofErr w:type="spellEnd"/>
      <w:r w:rsidR="003923E1">
        <w:rPr>
          <w:rFonts w:ascii="Times New Roman" w:eastAsia="Times New Roman" w:hAnsi="Times New Roman" w:cs="Times New Roman"/>
          <w:kern w:val="0"/>
          <w:lang w:val="tr-TR"/>
          <w14:ligatures w14:val="none"/>
        </w:rPr>
        <w:t xml:space="preserve"> </w:t>
      </w:r>
      <w:r w:rsidR="00A9600B">
        <w:rPr>
          <w:rFonts w:ascii="Times New Roman" w:eastAsia="Times New Roman" w:hAnsi="Times New Roman" w:cs="Times New Roman"/>
          <w:kern w:val="0"/>
          <w:lang w:val="tr-TR"/>
          <w14:ligatures w14:val="none"/>
        </w:rPr>
        <w:t xml:space="preserve">ve gönderilen </w:t>
      </w:r>
      <w:r w:rsidRPr="00200E9E">
        <w:rPr>
          <w:rFonts w:ascii="Times New Roman" w:eastAsia="Times New Roman" w:hAnsi="Times New Roman" w:cs="Times New Roman"/>
          <w:kern w:val="0"/>
          <w:lang w:val="tr-TR"/>
          <w14:ligatures w14:val="none"/>
        </w:rPr>
        <w:t>makaleler;</w:t>
      </w:r>
    </w:p>
    <w:p w14:paraId="165F699B" w14:textId="77777777" w:rsidR="00C320A4" w:rsidRPr="00F408B8" w:rsidRDefault="00C320A4" w:rsidP="00C320A4">
      <w:pPr>
        <w:pStyle w:val="ListeParagraf"/>
        <w:numPr>
          <w:ilvl w:val="0"/>
          <w:numId w:val="18"/>
        </w:num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Düzeltmelerin işaretli olmadığı düzeltilmiş </w:t>
      </w:r>
      <w:r w:rsidRPr="004B2D33">
        <w:rPr>
          <w:rFonts w:ascii="Times New Roman" w:eastAsia="Times New Roman" w:hAnsi="Times New Roman" w:cs="Times New Roman"/>
        </w:rPr>
        <w:t>Makale</w:t>
      </w:r>
      <w:r>
        <w:rPr>
          <w:rFonts w:ascii="Times New Roman" w:eastAsia="Times New Roman" w:hAnsi="Times New Roman" w:cs="Times New Roman"/>
          <w:b/>
          <w:bCs/>
        </w:rPr>
        <w:t xml:space="preserve"> (Tam Metin)</w:t>
      </w:r>
    </w:p>
    <w:p w14:paraId="7CE29E5A" w14:textId="4F199FB1" w:rsidR="00C320A4" w:rsidRDefault="00C320A4" w:rsidP="00C320A4">
      <w:pPr>
        <w:pStyle w:val="ListeParagraf"/>
        <w:numPr>
          <w:ilvl w:val="0"/>
          <w:numId w:val="18"/>
        </w:numPr>
        <w:tabs>
          <w:tab w:val="left" w:pos="42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Düzeltilmiş kısımların işaretli olduğu (</w:t>
      </w:r>
      <w:r w:rsidRPr="000F63E4">
        <w:rPr>
          <w:rFonts w:ascii="Times New Roman" w:eastAsia="Times New Roman" w:hAnsi="Times New Roman" w:cs="Times New Roman"/>
          <w:color w:val="FF0000"/>
        </w:rPr>
        <w:t>kırmızı</w:t>
      </w:r>
      <w:r w:rsidR="004D3900" w:rsidRPr="004D3900">
        <w:rPr>
          <w:rFonts w:ascii="Times New Roman" w:eastAsia="Times New Roman" w:hAnsi="Times New Roman" w:cs="Times New Roman"/>
        </w:rPr>
        <w:t>/</w:t>
      </w:r>
      <w:r w:rsidR="004D3900" w:rsidRPr="004D3900">
        <w:rPr>
          <w:rFonts w:ascii="Times New Roman" w:eastAsia="Times New Roman" w:hAnsi="Times New Roman" w:cs="Times New Roman"/>
          <w:color w:val="0070C0"/>
        </w:rPr>
        <w:t>mavi</w:t>
      </w:r>
      <w:r>
        <w:rPr>
          <w:rFonts w:ascii="Times New Roman" w:eastAsia="Times New Roman" w:hAnsi="Times New Roman" w:cs="Times New Roman"/>
        </w:rPr>
        <w:t xml:space="preserve">) </w:t>
      </w:r>
      <w:r w:rsidRPr="004B2D33">
        <w:rPr>
          <w:rFonts w:ascii="Times New Roman" w:eastAsia="Times New Roman" w:hAnsi="Times New Roman" w:cs="Times New Roman"/>
        </w:rPr>
        <w:t>Makale</w:t>
      </w:r>
      <w:r>
        <w:rPr>
          <w:rFonts w:ascii="Times New Roman" w:eastAsia="Times New Roman" w:hAnsi="Times New Roman" w:cs="Times New Roman"/>
          <w:b/>
          <w:bCs/>
        </w:rPr>
        <w:t xml:space="preserve"> (Ek Dosya)</w:t>
      </w:r>
    </w:p>
    <w:p w14:paraId="1A46F0FC" w14:textId="2832D3E5" w:rsidR="00F408B8" w:rsidRPr="004B2D33" w:rsidRDefault="00F408B8" w:rsidP="00F408B8">
      <w:pPr>
        <w:pStyle w:val="ListeParagraf"/>
        <w:numPr>
          <w:ilvl w:val="0"/>
          <w:numId w:val="18"/>
        </w:numPr>
        <w:tabs>
          <w:tab w:val="left" w:pos="426"/>
        </w:tabs>
        <w:spacing w:after="0" w:line="240" w:lineRule="auto"/>
        <w:jc w:val="both"/>
        <w:rPr>
          <w:rFonts w:ascii="Times New Roman" w:eastAsia="Times New Roman" w:hAnsi="Times New Roman" w:cs="Times New Roman"/>
          <w:b/>
          <w:bCs/>
        </w:rPr>
      </w:pPr>
      <w:r>
        <w:rPr>
          <w:rFonts w:ascii="Times New Roman" w:eastAsia="Times New Roman" w:hAnsi="Times New Roman" w:cs="Times New Roman"/>
        </w:rPr>
        <w:t xml:space="preserve">Hakemlere cevap olarak ayrı bir </w:t>
      </w:r>
      <w:r w:rsidR="003923E1" w:rsidRPr="004B2D33">
        <w:rPr>
          <w:rFonts w:ascii="Times New Roman" w:eastAsia="Times New Roman" w:hAnsi="Times New Roman" w:cs="Times New Roman"/>
          <w:color w:val="000000" w:themeColor="text1"/>
        </w:rPr>
        <w:t>D</w:t>
      </w:r>
      <w:r w:rsidRPr="004B2D33">
        <w:rPr>
          <w:rFonts w:ascii="Times New Roman" w:eastAsia="Times New Roman" w:hAnsi="Times New Roman" w:cs="Times New Roman"/>
          <w:color w:val="000000" w:themeColor="text1"/>
        </w:rPr>
        <w:t>osya</w:t>
      </w:r>
      <w:r w:rsidR="003923E1" w:rsidRPr="003923E1">
        <w:rPr>
          <w:rFonts w:ascii="Times New Roman" w:eastAsia="Times New Roman" w:hAnsi="Times New Roman" w:cs="Times New Roman"/>
          <w:color w:val="000000" w:themeColor="text1"/>
        </w:rPr>
        <w:t xml:space="preserve"> </w:t>
      </w:r>
      <w:r w:rsidR="003923E1" w:rsidRPr="004B2D33">
        <w:rPr>
          <w:rFonts w:ascii="Times New Roman" w:eastAsia="Times New Roman" w:hAnsi="Times New Roman" w:cs="Times New Roman"/>
          <w:b/>
          <w:bCs/>
          <w:color w:val="000000" w:themeColor="text1"/>
        </w:rPr>
        <w:t>(Hakem</w:t>
      </w:r>
      <w:r w:rsidR="004B2D33" w:rsidRPr="004B2D33">
        <w:rPr>
          <w:rFonts w:ascii="Times New Roman" w:eastAsia="Times New Roman" w:hAnsi="Times New Roman" w:cs="Times New Roman"/>
          <w:b/>
          <w:bCs/>
          <w:color w:val="000000" w:themeColor="text1"/>
        </w:rPr>
        <w:t>e</w:t>
      </w:r>
      <w:r w:rsidR="003923E1" w:rsidRPr="004B2D33">
        <w:rPr>
          <w:rFonts w:ascii="Times New Roman" w:eastAsia="Times New Roman" w:hAnsi="Times New Roman" w:cs="Times New Roman"/>
          <w:b/>
          <w:bCs/>
          <w:color w:val="000000" w:themeColor="text1"/>
        </w:rPr>
        <w:t xml:space="preserve"> Cevap</w:t>
      </w:r>
      <w:r w:rsidR="00B02B7E" w:rsidRPr="004B2D33">
        <w:rPr>
          <w:rFonts w:ascii="Times New Roman" w:eastAsia="Times New Roman" w:hAnsi="Times New Roman" w:cs="Times New Roman"/>
          <w:b/>
          <w:bCs/>
          <w:color w:val="000000" w:themeColor="text1"/>
        </w:rPr>
        <w:t xml:space="preserve"> Dosyası</w:t>
      </w:r>
      <w:r w:rsidR="003923E1" w:rsidRPr="004B2D33">
        <w:rPr>
          <w:rFonts w:ascii="Times New Roman" w:eastAsia="Times New Roman" w:hAnsi="Times New Roman" w:cs="Times New Roman"/>
          <w:b/>
          <w:bCs/>
          <w:color w:val="000000" w:themeColor="text1"/>
        </w:rPr>
        <w:t>)</w:t>
      </w:r>
    </w:p>
    <w:p w14:paraId="1D7F1BAB" w14:textId="4737E93D" w:rsidR="004C5227" w:rsidRPr="0071088B" w:rsidRDefault="004C5227" w:rsidP="006D4F4B">
      <w:pPr>
        <w:spacing w:after="0" w:line="240" w:lineRule="auto"/>
        <w:jc w:val="both"/>
        <w:rPr>
          <w:rFonts w:ascii="Times New Roman" w:hAnsi="Times New Roman" w:cs="Times New Roman"/>
          <w:b/>
          <w:bCs/>
          <w:kern w:val="0"/>
          <w:sz w:val="24"/>
          <w:szCs w:val="24"/>
          <w:lang w:val="tr-TR"/>
          <w14:ligatures w14:val="none"/>
        </w:rPr>
      </w:pPr>
    </w:p>
    <w:sectPr w:rsidR="004C5227" w:rsidRPr="0071088B" w:rsidSect="006D4F4B">
      <w:headerReference w:type="even" r:id="rId41"/>
      <w:footerReference w:type="even" r:id="rId42"/>
      <w:headerReference w:type="first" r:id="rId43"/>
      <w:footerReference w:type="first" r:id="rId44"/>
      <w:type w:val="evenPage"/>
      <w:pgSz w:w="11906" w:h="16838"/>
      <w:pgMar w:top="1269" w:right="1417" w:bottom="1417" w:left="1417" w:header="56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E15A0" w14:textId="77777777" w:rsidR="00C162C6" w:rsidRDefault="00C162C6" w:rsidP="0071088B">
      <w:pPr>
        <w:spacing w:after="0" w:line="240" w:lineRule="auto"/>
      </w:pPr>
      <w:r>
        <w:separator/>
      </w:r>
    </w:p>
  </w:endnote>
  <w:endnote w:type="continuationSeparator" w:id="0">
    <w:p w14:paraId="5E854420" w14:textId="77777777" w:rsidR="00C162C6" w:rsidRDefault="00C162C6" w:rsidP="0071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Ubuntu Medium">
    <w:altName w:val="Calibri"/>
    <w:charset w:val="00"/>
    <w:family w:val="swiss"/>
    <w:pitch w:val="variable"/>
    <w:sig w:usb0="E00002FF"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715318"/>
      <w:docPartObj>
        <w:docPartGallery w:val="Page Numbers (Bottom of Page)"/>
        <w:docPartUnique/>
      </w:docPartObj>
    </w:sdtPr>
    <w:sdtEndPr>
      <w:rPr>
        <w:rFonts w:ascii="Ubuntu Medium" w:hAnsi="Ubuntu Medium"/>
        <w:b/>
        <w:bCs/>
        <w:noProof/>
        <w:color w:val="ED7D31" w:themeColor="accent2"/>
        <w:sz w:val="19"/>
        <w:szCs w:val="19"/>
      </w:rPr>
    </w:sdtEndPr>
    <w:sdtContent>
      <w:p w14:paraId="38F97CA3" w14:textId="5FB715B8" w:rsidR="00061494" w:rsidRPr="007C3C30" w:rsidRDefault="00061494" w:rsidP="007C3C30">
        <w:pPr>
          <w:pStyle w:val="AltBilgi"/>
          <w:jc w:val="right"/>
          <w:rPr>
            <w:rFonts w:ascii="Ubuntu Medium" w:hAnsi="Ubuntu Medium"/>
            <w:b/>
            <w:bCs/>
            <w:noProof/>
            <w:color w:val="ED7D31" w:themeColor="accent2"/>
            <w:sz w:val="19"/>
            <w:szCs w:val="19"/>
          </w:rPr>
        </w:pPr>
        <w:r>
          <w:rPr>
            <w:rFonts w:ascii="Ubuntu Medium" w:hAnsi="Ubuntu Medium"/>
            <w:b/>
            <w:bCs/>
            <w:noProof/>
            <w:lang w:val="tr-TR" w:eastAsia="tr-TR"/>
          </w:rPr>
          <mc:AlternateContent>
            <mc:Choice Requires="wps">
              <w:drawing>
                <wp:anchor distT="0" distB="0" distL="114300" distR="114300" simplePos="0" relativeHeight="251774976" behindDoc="0" locked="0" layoutInCell="1" allowOverlap="1" wp14:anchorId="416564D4" wp14:editId="2876CD78">
                  <wp:simplePos x="0" y="0"/>
                  <wp:positionH relativeFrom="page">
                    <wp:posOffset>6730579</wp:posOffset>
                  </wp:positionH>
                  <wp:positionV relativeFrom="paragraph">
                    <wp:posOffset>0</wp:posOffset>
                  </wp:positionV>
                  <wp:extent cx="856129" cy="194945"/>
                  <wp:effectExtent l="0" t="0" r="1270" b="0"/>
                  <wp:wrapNone/>
                  <wp:docPr id="7" name="Dikdörtgen 7"/>
                  <wp:cNvGraphicFramePr/>
                  <a:graphic xmlns:a="http://schemas.openxmlformats.org/drawingml/2006/main">
                    <a:graphicData uri="http://schemas.microsoft.com/office/word/2010/wordprocessingShape">
                      <wps:wsp>
                        <wps:cNvSpPr/>
                        <wps:spPr>
                          <a:xfrm>
                            <a:off x="0" y="0"/>
                            <a:ext cx="856129" cy="19494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72D4" id="Dikdörtgen 7" o:spid="_x0000_s1026" style="position:absolute;margin-left:529.95pt;margin-top:0;width:67.4pt;height:15.35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" fillcolor="#ed7d31" stroked="f" strokeweight="1pt">
                  <w10:wrap anchorx="page"/>
                </v:rect>
              </w:pict>
            </mc:Fallback>
          </mc:AlternateContent>
        </w:r>
        <w:r w:rsidRPr="007C3C30">
          <w:rPr>
            <w:rFonts w:ascii="Ubuntu Medium" w:hAnsi="Ubuntu Medium"/>
            <w:b/>
            <w:bCs/>
            <w:noProof/>
            <w:color w:val="ED7D31" w:themeColor="accent2"/>
            <w:sz w:val="19"/>
            <w:szCs w:val="19"/>
          </w:rPr>
          <w:fldChar w:fldCharType="begin"/>
        </w:r>
        <w:r w:rsidRPr="007C3C30">
          <w:rPr>
            <w:rFonts w:ascii="Ubuntu Medium" w:hAnsi="Ubuntu Medium"/>
            <w:b/>
            <w:bCs/>
            <w:noProof/>
            <w:color w:val="ED7D31" w:themeColor="accent2"/>
            <w:sz w:val="19"/>
            <w:szCs w:val="19"/>
          </w:rPr>
          <w:instrText>PAGE   \* MERGEFORMAT</w:instrText>
        </w:r>
        <w:r w:rsidRPr="007C3C30">
          <w:rPr>
            <w:rFonts w:ascii="Ubuntu Medium" w:hAnsi="Ubuntu Medium"/>
            <w:b/>
            <w:bCs/>
            <w:noProof/>
            <w:color w:val="ED7D31" w:themeColor="accent2"/>
            <w:sz w:val="19"/>
            <w:szCs w:val="19"/>
          </w:rPr>
          <w:fldChar w:fldCharType="separate"/>
        </w:r>
        <w:r w:rsidR="007101B5">
          <w:rPr>
            <w:rFonts w:ascii="Ubuntu Medium" w:hAnsi="Ubuntu Medium"/>
            <w:b/>
            <w:bCs/>
            <w:noProof/>
            <w:color w:val="ED7D31" w:themeColor="accent2"/>
            <w:sz w:val="19"/>
            <w:szCs w:val="19"/>
          </w:rPr>
          <w:t>12</w:t>
        </w:r>
        <w:r w:rsidRPr="007C3C30">
          <w:rPr>
            <w:rFonts w:ascii="Ubuntu Medium" w:hAnsi="Ubuntu Medium"/>
            <w:b/>
            <w:bCs/>
            <w:noProof/>
            <w:color w:val="ED7D31" w:themeColor="accent2"/>
            <w:sz w:val="19"/>
            <w:szCs w:val="1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53815"/>
      <w:docPartObj>
        <w:docPartGallery w:val="Page Numbers (Bottom of Page)"/>
        <w:docPartUnique/>
      </w:docPartObj>
    </w:sdtPr>
    <w:sdtEndPr>
      <w:rPr>
        <w:rFonts w:ascii="Ubuntu Medium" w:hAnsi="Ubuntu Medium"/>
        <w:b/>
        <w:bCs/>
        <w:noProof/>
        <w:color w:val="ED7D31" w:themeColor="accent2"/>
        <w:sz w:val="19"/>
        <w:szCs w:val="19"/>
      </w:rPr>
    </w:sdtEndPr>
    <w:sdtContent>
      <w:p w14:paraId="491EDF4F" w14:textId="6FAAF3FB" w:rsidR="006D4F4B" w:rsidRPr="006D4F4B" w:rsidRDefault="006D4F4B">
        <w:pPr>
          <w:pStyle w:val="AltBilgi"/>
          <w:rPr>
            <w:rFonts w:ascii="Ubuntu Medium" w:hAnsi="Ubuntu Medium"/>
            <w:b/>
            <w:bCs/>
            <w:noProof/>
            <w:color w:val="ED7D31" w:themeColor="accent2"/>
            <w:sz w:val="19"/>
            <w:szCs w:val="19"/>
          </w:rPr>
        </w:pPr>
        <w:r>
          <w:rPr>
            <w:rFonts w:ascii="Ubuntu Medium" w:hAnsi="Ubuntu Medium"/>
            <w:b/>
            <w:bCs/>
            <w:noProof/>
            <w:lang w:val="tr-TR" w:eastAsia="tr-TR"/>
          </w:rPr>
          <mc:AlternateContent>
            <mc:Choice Requires="wps">
              <w:drawing>
                <wp:anchor distT="0" distB="0" distL="114300" distR="114300" simplePos="0" relativeHeight="251787264" behindDoc="1" locked="0" layoutInCell="1" allowOverlap="1" wp14:anchorId="091B7953" wp14:editId="3A17B222">
                  <wp:simplePos x="0" y="0"/>
                  <wp:positionH relativeFrom="rightMargin">
                    <wp:posOffset>-6770370</wp:posOffset>
                  </wp:positionH>
                  <wp:positionV relativeFrom="paragraph">
                    <wp:posOffset>18415</wp:posOffset>
                  </wp:positionV>
                  <wp:extent cx="838514" cy="194945"/>
                  <wp:effectExtent l="0" t="0" r="0" b="0"/>
                  <wp:wrapTight wrapText="bothSides">
                    <wp:wrapPolygon edited="0">
                      <wp:start x="0" y="0"/>
                      <wp:lineTo x="0" y="18997"/>
                      <wp:lineTo x="21109" y="18997"/>
                      <wp:lineTo x="21109" y="0"/>
                      <wp:lineTo x="0" y="0"/>
                    </wp:wrapPolygon>
                  </wp:wrapTight>
                  <wp:docPr id="47" name="Dikdörtgen 47"/>
                  <wp:cNvGraphicFramePr/>
                  <a:graphic xmlns:a="http://schemas.openxmlformats.org/drawingml/2006/main">
                    <a:graphicData uri="http://schemas.microsoft.com/office/word/2010/wordprocessingShape">
                      <wps:wsp>
                        <wps:cNvSpPr/>
                        <wps:spPr>
                          <a:xfrm>
                            <a:off x="0" y="0"/>
                            <a:ext cx="838514" cy="19494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08682" id="Dikdörtgen 47" o:spid="_x0000_s1026" style="position:absolute;margin-left:-533.1pt;margin-top:1.45pt;width:66pt;height:15.35pt;z-index:-251529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" fillcolor="#ed7d31" stroked="f" strokeweight="1pt">
                  <w10:wrap type="tight" anchorx="margin"/>
                </v:rect>
              </w:pict>
            </mc:Fallback>
          </mc:AlternateContent>
        </w:r>
        <w:r w:rsidRPr="006D4F4B">
          <w:rPr>
            <w:rFonts w:ascii="Ubuntu Medium" w:hAnsi="Ubuntu Medium"/>
            <w:b/>
            <w:bCs/>
            <w:noProof/>
            <w:color w:val="ED7D31" w:themeColor="accent2"/>
            <w:sz w:val="19"/>
            <w:szCs w:val="19"/>
          </w:rPr>
          <w:fldChar w:fldCharType="begin"/>
        </w:r>
        <w:r w:rsidRPr="006D4F4B">
          <w:rPr>
            <w:rFonts w:ascii="Ubuntu Medium" w:hAnsi="Ubuntu Medium"/>
            <w:b/>
            <w:bCs/>
            <w:noProof/>
            <w:color w:val="ED7D31" w:themeColor="accent2"/>
            <w:sz w:val="19"/>
            <w:szCs w:val="19"/>
          </w:rPr>
          <w:instrText>PAGE   \* MERGEFORMAT</w:instrText>
        </w:r>
        <w:r w:rsidRPr="006D4F4B">
          <w:rPr>
            <w:rFonts w:ascii="Ubuntu Medium" w:hAnsi="Ubuntu Medium"/>
            <w:b/>
            <w:bCs/>
            <w:noProof/>
            <w:color w:val="ED7D31" w:themeColor="accent2"/>
            <w:sz w:val="19"/>
            <w:szCs w:val="19"/>
          </w:rPr>
          <w:fldChar w:fldCharType="separate"/>
        </w:r>
        <w:r w:rsidR="00A83F5E">
          <w:rPr>
            <w:rFonts w:ascii="Ubuntu Medium" w:hAnsi="Ubuntu Medium"/>
            <w:b/>
            <w:bCs/>
            <w:noProof/>
            <w:color w:val="ED7D31" w:themeColor="accent2"/>
            <w:sz w:val="19"/>
            <w:szCs w:val="19"/>
          </w:rPr>
          <w:t>7</w:t>
        </w:r>
        <w:r w:rsidRPr="006D4F4B">
          <w:rPr>
            <w:rFonts w:ascii="Ubuntu Medium" w:hAnsi="Ubuntu Medium"/>
            <w:b/>
            <w:bCs/>
            <w:noProof/>
            <w:color w:val="ED7D31" w:themeColor="accent2"/>
            <w:sz w:val="19"/>
            <w:szCs w:val="19"/>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112009"/>
      <w:docPartObj>
        <w:docPartGallery w:val="Page Numbers (Bottom of Page)"/>
        <w:docPartUnique/>
      </w:docPartObj>
    </w:sdtPr>
    <w:sdtEndPr>
      <w:rPr>
        <w:rFonts w:ascii="Ubuntu Medium" w:hAnsi="Ubuntu Medium"/>
        <w:b/>
        <w:bCs/>
      </w:rPr>
    </w:sdtEndPr>
    <w:sdtContent>
      <w:p w14:paraId="7FAB8F00" w14:textId="77777777" w:rsidR="00061494" w:rsidRDefault="00061494" w:rsidP="00376355">
        <w:pPr>
          <w:pStyle w:val="AltBilgi"/>
          <w:rPr>
            <w:rFonts w:ascii="Ubuntu Medium" w:hAnsi="Ubuntu Medium"/>
            <w:b/>
            <w:bCs/>
            <w:noProof/>
          </w:rPr>
        </w:pPr>
        <w:r>
          <w:rPr>
            <w:rFonts w:ascii="Ubuntu Medium" w:hAnsi="Ubuntu Medium"/>
            <w:b/>
            <w:bCs/>
            <w:noProof/>
          </w:rPr>
          <w:t xml:space="preserve"> </w:t>
        </w:r>
      </w:p>
      <w:p w14:paraId="7399E5DD" w14:textId="77777777" w:rsidR="00061494" w:rsidRDefault="00061494" w:rsidP="00376355">
        <w:pPr>
          <w:pStyle w:val="AltBilgi"/>
          <w:rPr>
            <w:rFonts w:ascii="Ubuntu Medium" w:hAnsi="Ubuntu Medium"/>
            <w:b/>
            <w:bCs/>
          </w:rPr>
        </w:pPr>
        <w:r>
          <w:rPr>
            <w:rFonts w:ascii="Ubuntu Medium" w:hAnsi="Ubuntu Medium"/>
            <w:b/>
            <w:bCs/>
            <w:noProof/>
            <w:lang w:val="tr-TR" w:eastAsia="tr-TR"/>
          </w:rPr>
          <mc:AlternateContent>
            <mc:Choice Requires="wps">
              <w:drawing>
                <wp:anchor distT="0" distB="0" distL="114300" distR="114300" simplePos="0" relativeHeight="251758592" behindDoc="0" locked="0" layoutInCell="1" allowOverlap="1" wp14:anchorId="0D1B241D" wp14:editId="6545215C">
                  <wp:simplePos x="0" y="0"/>
                  <wp:positionH relativeFrom="page">
                    <wp:posOffset>-14315</wp:posOffset>
                  </wp:positionH>
                  <wp:positionV relativeFrom="paragraph">
                    <wp:posOffset>150929</wp:posOffset>
                  </wp:positionV>
                  <wp:extent cx="856129" cy="194945"/>
                  <wp:effectExtent l="0" t="0" r="1270" b="0"/>
                  <wp:wrapNone/>
                  <wp:docPr id="1895158140" name="Dikdörtgen 1895158140"/>
                  <wp:cNvGraphicFramePr/>
                  <a:graphic xmlns:a="http://schemas.openxmlformats.org/drawingml/2006/main">
                    <a:graphicData uri="http://schemas.microsoft.com/office/word/2010/wordprocessingShape">
                      <wps:wsp>
                        <wps:cNvSpPr/>
                        <wps:spPr>
                          <a:xfrm>
                            <a:off x="0" y="0"/>
                            <a:ext cx="856129" cy="19494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EFF89" id="Dikdörtgen 1895158140" o:spid="_x0000_s1026" style="position:absolute;margin-left:-1.15pt;margin-top:11.9pt;width:67.4pt;height:15.35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" fillcolor="#ed7d31" stroked="f" strokeweight="1pt">
                  <w10:wrap anchorx="page"/>
                </v:rect>
              </w:pict>
            </mc:Fallback>
          </mc:AlternateContent>
        </w:r>
      </w:p>
    </w:sdtContent>
  </w:sdt>
  <w:p w14:paraId="72143AA8" w14:textId="31FFE355" w:rsidR="00061494" w:rsidRDefault="00061494">
    <w:pPr>
      <w:pStyle w:val="AltBilgi"/>
    </w:pPr>
    <w:r w:rsidRPr="003A4333">
      <w:rPr>
        <w:rFonts w:ascii="Ubuntu Medium" w:hAnsi="Ubuntu Medium"/>
        <w:b/>
        <w:bCs/>
        <w:color w:val="ED7D31" w:themeColor="accent2"/>
        <w:sz w:val="19"/>
        <w:szCs w:val="19"/>
      </w:rPr>
      <w:fldChar w:fldCharType="begin"/>
    </w:r>
    <w:r w:rsidRPr="003A4333">
      <w:rPr>
        <w:rFonts w:ascii="Ubuntu Medium" w:hAnsi="Ubuntu Medium"/>
        <w:b/>
        <w:bCs/>
        <w:color w:val="ED7D31" w:themeColor="accent2"/>
        <w:sz w:val="19"/>
        <w:szCs w:val="19"/>
      </w:rPr>
      <w:instrText>PAGE   \* MERGEFORMAT</w:instrText>
    </w:r>
    <w:r w:rsidRPr="003A4333">
      <w:rPr>
        <w:rFonts w:ascii="Ubuntu Medium" w:hAnsi="Ubuntu Medium"/>
        <w:b/>
        <w:bCs/>
        <w:color w:val="ED7D31" w:themeColor="accent2"/>
        <w:sz w:val="19"/>
        <w:szCs w:val="19"/>
      </w:rPr>
      <w:fldChar w:fldCharType="separate"/>
    </w:r>
    <w:r w:rsidR="00A83F5E">
      <w:rPr>
        <w:rFonts w:ascii="Ubuntu Medium" w:hAnsi="Ubuntu Medium"/>
        <w:b/>
        <w:bCs/>
        <w:noProof/>
        <w:color w:val="ED7D31" w:themeColor="accent2"/>
        <w:sz w:val="19"/>
        <w:szCs w:val="19"/>
      </w:rPr>
      <w:t>1</w:t>
    </w:r>
    <w:r w:rsidRPr="003A4333">
      <w:rPr>
        <w:rFonts w:ascii="Ubuntu Medium" w:hAnsi="Ubuntu Medium"/>
        <w:b/>
        <w:bCs/>
        <w:color w:val="ED7D31" w:themeColor="accent2"/>
        <w:sz w:val="19"/>
        <w:szCs w:val="1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F8A3" w14:textId="48D9CC12" w:rsidR="006D4F4B" w:rsidRDefault="006D4F4B" w:rsidP="00CA6637">
    <w:pPr>
      <w:pStyle w:val="AltBilgi"/>
      <w:jc w:val="right"/>
    </w:pPr>
    <w:r>
      <w:rPr>
        <w:rFonts w:ascii="Ubuntu Medium" w:hAnsi="Ubuntu Medium"/>
        <w:b/>
        <w:bCs/>
        <w:noProof/>
        <w:lang w:val="tr-TR" w:eastAsia="tr-TR"/>
      </w:rPr>
      <mc:AlternateContent>
        <mc:Choice Requires="wps">
          <w:drawing>
            <wp:anchor distT="0" distB="0" distL="114300" distR="114300" simplePos="0" relativeHeight="251779072" behindDoc="1" locked="0" layoutInCell="1" allowOverlap="1" wp14:anchorId="257F6114" wp14:editId="22BC0A45">
              <wp:simplePos x="0" y="0"/>
              <wp:positionH relativeFrom="rightMargin">
                <wp:posOffset>66040</wp:posOffset>
              </wp:positionH>
              <wp:positionV relativeFrom="paragraph">
                <wp:posOffset>-3804</wp:posOffset>
              </wp:positionV>
              <wp:extent cx="838514" cy="194945"/>
              <wp:effectExtent l="0" t="0" r="0" b="0"/>
              <wp:wrapTight wrapText="bothSides">
                <wp:wrapPolygon edited="0">
                  <wp:start x="0" y="0"/>
                  <wp:lineTo x="0" y="18997"/>
                  <wp:lineTo x="21109" y="18997"/>
                  <wp:lineTo x="21109" y="0"/>
                  <wp:lineTo x="0" y="0"/>
                </wp:wrapPolygon>
              </wp:wrapTight>
              <wp:docPr id="8" name="Dikdörtgen 8"/>
              <wp:cNvGraphicFramePr/>
              <a:graphic xmlns:a="http://schemas.openxmlformats.org/drawingml/2006/main">
                <a:graphicData uri="http://schemas.microsoft.com/office/word/2010/wordprocessingShape">
                  <wps:wsp>
                    <wps:cNvSpPr/>
                    <wps:spPr>
                      <a:xfrm>
                        <a:off x="0" y="0"/>
                        <a:ext cx="838514" cy="19494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B495F" id="Dikdörtgen 8" o:spid="_x0000_s1026" style="position:absolute;margin-left:5.2pt;margin-top:-.3pt;width:66pt;height:15.35pt;z-index:-251537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" fillcolor="#ed7d31" stroked="f" strokeweight="1pt">
              <w10:wrap type="tight" anchorx="margin"/>
            </v:rect>
          </w:pict>
        </mc:Fallback>
      </mc:AlternateContent>
    </w:r>
    <w:sdt>
      <w:sdtPr>
        <w:id w:val="246851318"/>
        <w:docPartObj>
          <w:docPartGallery w:val="Page Numbers (Bottom of Page)"/>
          <w:docPartUnique/>
        </w:docPartObj>
      </w:sdtPr>
      <w:sdtContent>
        <w:r w:rsidRPr="003A4333">
          <w:rPr>
            <w:rFonts w:ascii="Ubuntu Medium" w:hAnsi="Ubuntu Medium"/>
            <w:b/>
            <w:bCs/>
            <w:color w:val="ED7D31" w:themeColor="accent2"/>
            <w:sz w:val="19"/>
            <w:szCs w:val="19"/>
          </w:rPr>
          <w:fldChar w:fldCharType="begin"/>
        </w:r>
        <w:r w:rsidRPr="003A4333">
          <w:rPr>
            <w:rFonts w:ascii="Ubuntu Medium" w:hAnsi="Ubuntu Medium"/>
            <w:b/>
            <w:bCs/>
            <w:color w:val="ED7D31" w:themeColor="accent2"/>
            <w:sz w:val="19"/>
            <w:szCs w:val="19"/>
          </w:rPr>
          <w:instrText>PAGE   \* MERGEFORMAT</w:instrText>
        </w:r>
        <w:r w:rsidRPr="003A4333">
          <w:rPr>
            <w:rFonts w:ascii="Ubuntu Medium" w:hAnsi="Ubuntu Medium"/>
            <w:b/>
            <w:bCs/>
            <w:color w:val="ED7D31" w:themeColor="accent2"/>
            <w:sz w:val="19"/>
            <w:szCs w:val="19"/>
          </w:rPr>
          <w:fldChar w:fldCharType="separate"/>
        </w:r>
        <w:r w:rsidR="00A83F5E">
          <w:rPr>
            <w:rFonts w:ascii="Ubuntu Medium" w:hAnsi="Ubuntu Medium"/>
            <w:b/>
            <w:bCs/>
            <w:noProof/>
            <w:color w:val="ED7D31" w:themeColor="accent2"/>
            <w:sz w:val="19"/>
            <w:szCs w:val="19"/>
          </w:rPr>
          <w:t>6</w:t>
        </w:r>
        <w:r w:rsidRPr="003A4333">
          <w:rPr>
            <w:rFonts w:ascii="Ubuntu Medium" w:hAnsi="Ubuntu Medium"/>
            <w:b/>
            <w:bCs/>
            <w:color w:val="ED7D31" w:themeColor="accent2"/>
            <w:sz w:val="19"/>
            <w:szCs w:val="19"/>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4548072"/>
      <w:docPartObj>
        <w:docPartGallery w:val="Page Numbers (Bottom of Page)"/>
        <w:docPartUnique/>
      </w:docPartObj>
    </w:sdtPr>
    <w:sdtEndPr>
      <w:rPr>
        <w:rFonts w:ascii="Ubuntu Medium" w:hAnsi="Ubuntu Medium"/>
        <w:b/>
        <w:bCs/>
        <w:noProof/>
        <w:color w:val="ED7D31" w:themeColor="accent2"/>
        <w:sz w:val="19"/>
        <w:szCs w:val="19"/>
      </w:rPr>
    </w:sdtEndPr>
    <w:sdtContent>
      <w:p w14:paraId="06B3A71D" w14:textId="642CB801" w:rsidR="006D4F4B" w:rsidRPr="006D4F4B" w:rsidRDefault="006D4F4B">
        <w:pPr>
          <w:pStyle w:val="AltBilgi"/>
          <w:jc w:val="right"/>
          <w:rPr>
            <w:rFonts w:ascii="Ubuntu Medium" w:hAnsi="Ubuntu Medium"/>
            <w:b/>
            <w:bCs/>
            <w:noProof/>
            <w:color w:val="ED7D31" w:themeColor="accent2"/>
            <w:sz w:val="19"/>
            <w:szCs w:val="19"/>
          </w:rPr>
        </w:pPr>
        <w:r>
          <w:rPr>
            <w:rFonts w:ascii="Ubuntu Medium" w:hAnsi="Ubuntu Medium"/>
            <w:b/>
            <w:bCs/>
            <w:noProof/>
            <w:lang w:val="tr-TR" w:eastAsia="tr-TR"/>
          </w:rPr>
          <mc:AlternateContent>
            <mc:Choice Requires="wps">
              <w:drawing>
                <wp:anchor distT="0" distB="0" distL="114300" distR="114300" simplePos="0" relativeHeight="251785216" behindDoc="0" locked="0" layoutInCell="1" allowOverlap="1" wp14:anchorId="06AC4C47" wp14:editId="720946B4">
                  <wp:simplePos x="0" y="0"/>
                  <wp:positionH relativeFrom="page">
                    <wp:posOffset>6767195</wp:posOffset>
                  </wp:positionH>
                  <wp:positionV relativeFrom="paragraph">
                    <wp:posOffset>-635</wp:posOffset>
                  </wp:positionV>
                  <wp:extent cx="856129" cy="194945"/>
                  <wp:effectExtent l="0" t="0" r="1270" b="0"/>
                  <wp:wrapNone/>
                  <wp:docPr id="46" name="Dikdörtgen 46"/>
                  <wp:cNvGraphicFramePr/>
                  <a:graphic xmlns:a="http://schemas.openxmlformats.org/drawingml/2006/main">
                    <a:graphicData uri="http://schemas.microsoft.com/office/word/2010/wordprocessingShape">
                      <wps:wsp>
                        <wps:cNvSpPr/>
                        <wps:spPr>
                          <a:xfrm>
                            <a:off x="0" y="0"/>
                            <a:ext cx="856129" cy="194945"/>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DE24" id="Dikdörtgen 46" o:spid="_x0000_s1026" style="position:absolute;margin-left:532.85pt;margin-top:-.05pt;width:67.4pt;height:15.35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" fillcolor="#ed7d31" stroked="f" strokeweight="1pt">
                  <w10:wrap anchorx="page"/>
                </v:rect>
              </w:pict>
            </mc:Fallback>
          </mc:AlternateContent>
        </w:r>
        <w:r w:rsidRPr="006D4F4B">
          <w:rPr>
            <w:rFonts w:ascii="Ubuntu Medium" w:hAnsi="Ubuntu Medium"/>
            <w:b/>
            <w:bCs/>
            <w:noProof/>
            <w:color w:val="ED7D31" w:themeColor="accent2"/>
            <w:sz w:val="19"/>
            <w:szCs w:val="19"/>
          </w:rPr>
          <w:fldChar w:fldCharType="begin"/>
        </w:r>
        <w:r w:rsidRPr="006D4F4B">
          <w:rPr>
            <w:rFonts w:ascii="Ubuntu Medium" w:hAnsi="Ubuntu Medium"/>
            <w:b/>
            <w:bCs/>
            <w:noProof/>
            <w:color w:val="ED7D31" w:themeColor="accent2"/>
            <w:sz w:val="19"/>
            <w:szCs w:val="19"/>
          </w:rPr>
          <w:instrText>PAGE   \* MERGEFORMAT</w:instrText>
        </w:r>
        <w:r w:rsidRPr="006D4F4B">
          <w:rPr>
            <w:rFonts w:ascii="Ubuntu Medium" w:hAnsi="Ubuntu Medium"/>
            <w:b/>
            <w:bCs/>
            <w:noProof/>
            <w:color w:val="ED7D31" w:themeColor="accent2"/>
            <w:sz w:val="19"/>
            <w:szCs w:val="19"/>
          </w:rPr>
          <w:fldChar w:fldCharType="separate"/>
        </w:r>
        <w:r>
          <w:rPr>
            <w:rFonts w:ascii="Ubuntu Medium" w:hAnsi="Ubuntu Medium"/>
            <w:b/>
            <w:bCs/>
            <w:noProof/>
            <w:color w:val="ED7D31" w:themeColor="accent2"/>
            <w:sz w:val="19"/>
            <w:szCs w:val="19"/>
          </w:rPr>
          <w:t>2</w:t>
        </w:r>
        <w:r w:rsidRPr="006D4F4B">
          <w:rPr>
            <w:rFonts w:ascii="Ubuntu Medium" w:hAnsi="Ubuntu Medium"/>
            <w:b/>
            <w:bCs/>
            <w:noProof/>
            <w:color w:val="ED7D31" w:themeColor="accent2"/>
            <w:sz w:val="19"/>
            <w:szCs w:val="19"/>
          </w:rPr>
          <w:fldChar w:fldCharType="end"/>
        </w:r>
      </w:p>
    </w:sdtContent>
  </w:sdt>
  <w:p w14:paraId="5C18C990" w14:textId="52AFC8EA" w:rsidR="00061494" w:rsidRDefault="00061494">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0B23B" w14:textId="77777777" w:rsidR="00C162C6" w:rsidRDefault="00C162C6" w:rsidP="0071088B">
      <w:pPr>
        <w:spacing w:after="0" w:line="240" w:lineRule="auto"/>
      </w:pPr>
      <w:r>
        <w:separator/>
      </w:r>
    </w:p>
  </w:footnote>
  <w:footnote w:type="continuationSeparator" w:id="0">
    <w:p w14:paraId="0D5E9A1D" w14:textId="77777777" w:rsidR="00C162C6" w:rsidRDefault="00C162C6" w:rsidP="00710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2544" w14:textId="77777777" w:rsidR="006D4F4B" w:rsidRDefault="006D4F4B" w:rsidP="006D4F4B">
    <w:pPr>
      <w:pStyle w:val="stBilgi"/>
      <w:rPr>
        <w:rFonts w:ascii="Ubuntu Medium" w:hAnsi="Ubuntu Medium"/>
        <w:color w:val="1F3864" w:themeColor="accent1" w:themeShade="80"/>
        <w:sz w:val="18"/>
        <w:szCs w:val="18"/>
      </w:rPr>
    </w:pPr>
  </w:p>
  <w:p w14:paraId="2FE16F03" w14:textId="22698FE6" w:rsidR="006D4F4B" w:rsidRPr="00033F66" w:rsidRDefault="006D4F4B" w:rsidP="006D4F4B">
    <w:pPr>
      <w:pStyle w:val="stBilgi"/>
      <w:rPr>
        <w:rFonts w:ascii="Ubuntu Medium" w:hAnsi="Ubuntu Medium"/>
        <w:sz w:val="18"/>
        <w:szCs w:val="18"/>
      </w:rPr>
    </w:pPr>
    <w:r w:rsidRPr="00325750">
      <w:rPr>
        <w:rFonts w:ascii="Ubuntu Medium" w:hAnsi="Ubuntu Medium"/>
        <w:noProof/>
        <w:color w:val="1F3864" w:themeColor="accent1" w:themeShade="80"/>
        <w:sz w:val="18"/>
        <w:szCs w:val="18"/>
        <w:lang w:val="tr-TR" w:eastAsia="tr-TR"/>
      </w:rPr>
      <mc:AlternateContent>
        <mc:Choice Requires="wps">
          <w:drawing>
            <wp:anchor distT="0" distB="0" distL="114300" distR="114300" simplePos="0" relativeHeight="251783168" behindDoc="0" locked="0" layoutInCell="1" allowOverlap="1" wp14:anchorId="4100E1F8" wp14:editId="59E9C7AD">
              <wp:simplePos x="0" y="0"/>
              <wp:positionH relativeFrom="margin">
                <wp:posOffset>0</wp:posOffset>
              </wp:positionH>
              <wp:positionV relativeFrom="paragraph">
                <wp:posOffset>266065</wp:posOffset>
              </wp:positionV>
              <wp:extent cx="5734050" cy="9525"/>
              <wp:effectExtent l="0" t="0" r="19050" b="28575"/>
              <wp:wrapNone/>
              <wp:docPr id="13" name="Düz Bağlayıcı 13"/>
              <wp:cNvGraphicFramePr/>
              <a:graphic xmlns:a="http://schemas.openxmlformats.org/drawingml/2006/main">
                <a:graphicData uri="http://schemas.microsoft.com/office/word/2010/wordprocessingShape">
                  <wps:wsp>
                    <wps:cNvCnPr/>
                    <wps:spPr>
                      <a:xfrm flipH="1">
                        <a:off x="0" y="0"/>
                        <a:ext cx="5734050" cy="9525"/>
                      </a:xfrm>
                      <a:prstGeom prst="line">
                        <a:avLst/>
                      </a:prstGeom>
                      <a:noFill/>
                      <a:ln w="6350" cap="flat" cmpd="sng" algn="ctr">
                        <a:solidFill>
                          <a:srgbClr val="5B9BD5">
                            <a:lumMod val="50000"/>
                          </a:srgbClr>
                        </a:solidFill>
                        <a:prstDash val="solid"/>
                        <a:miter lim="800000"/>
                      </a:ln>
                      <a:effectLst/>
                    </wps:spPr>
                    <wps:bodyPr/>
                  </wps:wsp>
                </a:graphicData>
              </a:graphic>
            </wp:anchor>
          </w:drawing>
        </mc:Choice>
        <mc:Fallback>
          <w:pict>
            <v:line w14:anchorId="28743209" id="Düz Bağlayıcı 13" o:spid="_x0000_s1026" style="position:absolute;flip:x;z-index:251783168;visibility:visible;mso-wrap-style:square;mso-wrap-distance-left:9pt;mso-wrap-distance-top:0;mso-wrap-distance-right:9pt;mso-wrap-distance-bottom:0;mso-position-horizontal:absolute;mso-position-horizontal-relative:margin;mso-position-vertical:absolute;mso-position-vertical-relative:text" from="0,20.95pt" to="45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" strokecolor="#1f4e79" strokeweight=".5pt">
              <v:stroke joinstyle="miter"/>
              <w10:wrap anchorx="margin"/>
            </v:line>
          </w:pict>
        </mc:Fallback>
      </mc:AlternateContent>
    </w:r>
    <w:proofErr w:type="spellStart"/>
    <w:r w:rsidRPr="00325750">
      <w:rPr>
        <w:rFonts w:ascii="Ubuntu Medium" w:hAnsi="Ubuntu Medium"/>
        <w:color w:val="1F3864" w:themeColor="accent1" w:themeShade="80"/>
        <w:sz w:val="18"/>
        <w:szCs w:val="18"/>
      </w:rPr>
      <w:t>Kırşehir</w:t>
    </w:r>
    <w:proofErr w:type="spellEnd"/>
    <w:r w:rsidRPr="00325750">
      <w:rPr>
        <w:rFonts w:ascii="Ubuntu Medium" w:hAnsi="Ubuntu Medium"/>
        <w:color w:val="1F3864" w:themeColor="accent1" w:themeShade="80"/>
        <w:sz w:val="18"/>
        <w:szCs w:val="18"/>
      </w:rPr>
      <w:t xml:space="preserve"> Ahi Evran </w:t>
    </w:r>
    <w:proofErr w:type="spellStart"/>
    <w:r w:rsidRPr="00325750">
      <w:rPr>
        <w:rFonts w:ascii="Ubuntu Medium" w:hAnsi="Ubuntu Medium"/>
        <w:color w:val="1F3864" w:themeColor="accent1" w:themeShade="80"/>
        <w:sz w:val="18"/>
        <w:szCs w:val="18"/>
      </w:rPr>
      <w:t>Üniversitesi</w:t>
    </w:r>
    <w:proofErr w:type="spellEnd"/>
    <w:r w:rsidRPr="00325750">
      <w:rPr>
        <w:rFonts w:ascii="Ubuntu Medium" w:hAnsi="Ubuntu Medium"/>
        <w:color w:val="1F3864" w:themeColor="accent1" w:themeShade="80"/>
        <w:sz w:val="18"/>
        <w:szCs w:val="18"/>
      </w:rPr>
      <w:t xml:space="preserve"> </w:t>
    </w:r>
    <w:r w:rsidRPr="00325750">
      <w:rPr>
        <w:rFonts w:ascii="Ubuntu Medium" w:hAnsi="Ubuntu Medium"/>
        <w:b/>
        <w:bCs/>
        <w:color w:val="1F3864" w:themeColor="accent1" w:themeShade="80"/>
        <w:sz w:val="18"/>
        <w:szCs w:val="18"/>
      </w:rPr>
      <w:t xml:space="preserve">Fen </w:t>
    </w:r>
    <w:proofErr w:type="spellStart"/>
    <w:r w:rsidRPr="00325750">
      <w:rPr>
        <w:rFonts w:ascii="Ubuntu Medium" w:hAnsi="Ubuntu Medium"/>
        <w:b/>
        <w:bCs/>
        <w:color w:val="1F3864" w:themeColor="accent1" w:themeShade="80"/>
        <w:sz w:val="18"/>
        <w:szCs w:val="18"/>
      </w:rPr>
      <w:t>Bilimleri</w:t>
    </w:r>
    <w:proofErr w:type="spellEnd"/>
    <w:r w:rsidRPr="00325750">
      <w:rPr>
        <w:rFonts w:ascii="Ubuntu Medium" w:hAnsi="Ubuntu Medium"/>
        <w:b/>
        <w:bCs/>
        <w:color w:val="1F3864" w:themeColor="accent1" w:themeShade="80"/>
        <w:sz w:val="18"/>
        <w:szCs w:val="18"/>
      </w:rPr>
      <w:t xml:space="preserve"> </w:t>
    </w:r>
    <w:proofErr w:type="spellStart"/>
    <w:r w:rsidRPr="00325750">
      <w:rPr>
        <w:rFonts w:ascii="Ubuntu Medium" w:hAnsi="Ubuntu Medium"/>
        <w:b/>
        <w:bCs/>
        <w:color w:val="1F3864" w:themeColor="accent1" w:themeShade="80"/>
        <w:sz w:val="18"/>
        <w:szCs w:val="18"/>
      </w:rPr>
      <w:t>Enstitüsü</w:t>
    </w:r>
    <w:proofErr w:type="spellEnd"/>
    <w:r w:rsidRPr="00325750">
      <w:rPr>
        <w:rFonts w:ascii="Ubuntu Medium" w:hAnsi="Ubuntu Medium"/>
        <w:b/>
        <w:bCs/>
        <w:color w:val="1F3864" w:themeColor="accent1" w:themeShade="80"/>
        <w:sz w:val="18"/>
        <w:szCs w:val="18"/>
      </w:rPr>
      <w:t xml:space="preserve"> </w:t>
    </w:r>
    <w:proofErr w:type="spellStart"/>
    <w:r w:rsidRPr="00325750">
      <w:rPr>
        <w:rFonts w:ascii="Ubuntu Medium" w:hAnsi="Ubuntu Medium"/>
        <w:b/>
        <w:bCs/>
        <w:color w:val="1F3864" w:themeColor="accent1" w:themeShade="80"/>
        <w:sz w:val="18"/>
        <w:szCs w:val="18"/>
      </w:rPr>
      <w:t>Dergisi</w:t>
    </w:r>
    <w:proofErr w:type="spellEnd"/>
    <w:r w:rsidRPr="00325750">
      <w:rPr>
        <w:rFonts w:ascii="Ubuntu Medium" w:hAnsi="Ubuntu Medium"/>
        <w:color w:val="1F3864" w:themeColor="accent1" w:themeShade="80"/>
        <w:sz w:val="18"/>
        <w:szCs w:val="18"/>
      </w:rPr>
      <w:t xml:space="preserve"> (KUJINAS)                           </w:t>
    </w:r>
    <w:r w:rsidRPr="00033F66">
      <w:rPr>
        <w:rFonts w:ascii="Ubuntu Medium" w:hAnsi="Ubuntu Medium"/>
        <w:color w:val="1F3864" w:themeColor="accent1" w:themeShade="80"/>
        <w:sz w:val="18"/>
        <w:szCs w:val="18"/>
      </w:rPr>
      <w:tab/>
    </w:r>
    <w:r w:rsidR="00A83F5E" w:rsidRPr="00A83F5E">
      <w:rPr>
        <w:rFonts w:ascii="Ubuntu Medium" w:hAnsi="Ubuntu Medium"/>
        <w:color w:val="1F3864" w:themeColor="accent1" w:themeShade="80"/>
        <w:sz w:val="18"/>
        <w:szCs w:val="18"/>
      </w:rPr>
      <w:t>(2023) X(X): XX-XX</w:t>
    </w:r>
  </w:p>
  <w:p w14:paraId="766CA4F2" w14:textId="77777777" w:rsidR="006D4F4B" w:rsidRDefault="006D4F4B" w:rsidP="006D4F4B">
    <w:pPr>
      <w:pStyle w:val="stBilgi"/>
    </w:pPr>
  </w:p>
  <w:p w14:paraId="17367209" w14:textId="77777777" w:rsidR="006D4F4B" w:rsidRDefault="006D4F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86706" w14:textId="77777777" w:rsidR="00061494" w:rsidRDefault="00061494" w:rsidP="0007017D">
    <w:pPr>
      <w:pStyle w:val="stBilgi"/>
      <w:rPr>
        <w:rFonts w:ascii="Ubuntu Medium" w:hAnsi="Ubuntu Medium"/>
        <w:color w:val="1F3864" w:themeColor="accent1" w:themeShade="80"/>
        <w:sz w:val="18"/>
        <w:szCs w:val="18"/>
      </w:rPr>
    </w:pPr>
  </w:p>
  <w:p w14:paraId="0FC50B2D" w14:textId="7BCF642E" w:rsidR="00061494" w:rsidRPr="00033F66" w:rsidRDefault="00061494" w:rsidP="0007017D">
    <w:pPr>
      <w:pStyle w:val="stBilgi"/>
      <w:rPr>
        <w:rFonts w:ascii="Ubuntu Medium" w:hAnsi="Ubuntu Medium"/>
        <w:sz w:val="18"/>
        <w:szCs w:val="18"/>
      </w:rPr>
    </w:pPr>
    <w:r w:rsidRPr="00325750">
      <w:rPr>
        <w:rFonts w:ascii="Ubuntu Medium" w:hAnsi="Ubuntu Medium"/>
        <w:noProof/>
        <w:color w:val="1F3864" w:themeColor="accent1" w:themeShade="80"/>
        <w:sz w:val="18"/>
        <w:szCs w:val="18"/>
        <w:lang w:val="tr-TR" w:eastAsia="tr-TR"/>
      </w:rPr>
      <mc:AlternateContent>
        <mc:Choice Requires="wps">
          <w:drawing>
            <wp:anchor distT="0" distB="0" distL="114300" distR="114300" simplePos="0" relativeHeight="251772928" behindDoc="0" locked="0" layoutInCell="1" allowOverlap="1" wp14:anchorId="673B3944" wp14:editId="6610D485">
              <wp:simplePos x="0" y="0"/>
              <wp:positionH relativeFrom="margin">
                <wp:posOffset>0</wp:posOffset>
              </wp:positionH>
              <wp:positionV relativeFrom="paragraph">
                <wp:posOffset>266065</wp:posOffset>
              </wp:positionV>
              <wp:extent cx="5734050" cy="9525"/>
              <wp:effectExtent l="0" t="0" r="19050" b="28575"/>
              <wp:wrapNone/>
              <wp:docPr id="6" name="Düz Bağlayıcı 6"/>
              <wp:cNvGraphicFramePr/>
              <a:graphic xmlns:a="http://schemas.openxmlformats.org/drawingml/2006/main">
                <a:graphicData uri="http://schemas.microsoft.com/office/word/2010/wordprocessingShape">
                  <wps:wsp>
                    <wps:cNvCnPr/>
                    <wps:spPr>
                      <a:xfrm flipH="1">
                        <a:off x="0" y="0"/>
                        <a:ext cx="5734050" cy="9525"/>
                      </a:xfrm>
                      <a:prstGeom prst="line">
                        <a:avLst/>
                      </a:prstGeom>
                      <a:noFill/>
                      <a:ln w="6350" cap="flat" cmpd="sng" algn="ctr">
                        <a:solidFill>
                          <a:srgbClr val="5B9BD5">
                            <a:lumMod val="50000"/>
                          </a:srgbClr>
                        </a:solidFill>
                        <a:prstDash val="solid"/>
                        <a:miter lim="800000"/>
                      </a:ln>
                      <a:effectLst/>
                    </wps:spPr>
                    <wps:bodyPr/>
                  </wps:wsp>
                </a:graphicData>
              </a:graphic>
            </wp:anchor>
          </w:drawing>
        </mc:Choice>
        <mc:Fallback>
          <w:pict>
            <v:line w14:anchorId="2F97741D" id="Düz Bağlayıcı 6" o:spid="_x0000_s1026" style="position:absolute;flip:x;z-index:251772928;visibility:visible;mso-wrap-style:square;mso-wrap-distance-left:9pt;mso-wrap-distance-top:0;mso-wrap-distance-right:9pt;mso-wrap-distance-bottom:0;mso-position-horizontal:absolute;mso-position-horizontal-relative:margin;mso-position-vertical:absolute;mso-position-vertical-relative:text" from="0,20.95pt" to="45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" strokecolor="#1f4e79" strokeweight=".5pt">
              <v:stroke joinstyle="miter"/>
              <w10:wrap anchorx="margin"/>
            </v:line>
          </w:pict>
        </mc:Fallback>
      </mc:AlternateContent>
    </w:r>
    <w:proofErr w:type="spellStart"/>
    <w:r w:rsidRPr="00325750">
      <w:rPr>
        <w:rFonts w:ascii="Ubuntu Medium" w:hAnsi="Ubuntu Medium"/>
        <w:color w:val="1F3864" w:themeColor="accent1" w:themeShade="80"/>
        <w:sz w:val="18"/>
        <w:szCs w:val="18"/>
      </w:rPr>
      <w:t>Kırşehir</w:t>
    </w:r>
    <w:proofErr w:type="spellEnd"/>
    <w:r w:rsidRPr="00325750">
      <w:rPr>
        <w:rFonts w:ascii="Ubuntu Medium" w:hAnsi="Ubuntu Medium"/>
        <w:color w:val="1F3864" w:themeColor="accent1" w:themeShade="80"/>
        <w:sz w:val="18"/>
        <w:szCs w:val="18"/>
      </w:rPr>
      <w:t xml:space="preserve"> Ahi Evran </w:t>
    </w:r>
    <w:proofErr w:type="spellStart"/>
    <w:r w:rsidRPr="00325750">
      <w:rPr>
        <w:rFonts w:ascii="Ubuntu Medium" w:hAnsi="Ubuntu Medium"/>
        <w:color w:val="1F3864" w:themeColor="accent1" w:themeShade="80"/>
        <w:sz w:val="18"/>
        <w:szCs w:val="18"/>
      </w:rPr>
      <w:t>Üniversitesi</w:t>
    </w:r>
    <w:proofErr w:type="spellEnd"/>
    <w:r w:rsidRPr="00325750">
      <w:rPr>
        <w:rFonts w:ascii="Ubuntu Medium" w:hAnsi="Ubuntu Medium"/>
        <w:color w:val="1F3864" w:themeColor="accent1" w:themeShade="80"/>
        <w:sz w:val="18"/>
        <w:szCs w:val="18"/>
      </w:rPr>
      <w:t xml:space="preserve"> </w:t>
    </w:r>
    <w:r w:rsidRPr="00325750">
      <w:rPr>
        <w:rFonts w:ascii="Ubuntu Medium" w:hAnsi="Ubuntu Medium"/>
        <w:b/>
        <w:bCs/>
        <w:color w:val="1F3864" w:themeColor="accent1" w:themeShade="80"/>
        <w:sz w:val="18"/>
        <w:szCs w:val="18"/>
      </w:rPr>
      <w:t xml:space="preserve">Fen </w:t>
    </w:r>
    <w:proofErr w:type="spellStart"/>
    <w:r w:rsidRPr="00325750">
      <w:rPr>
        <w:rFonts w:ascii="Ubuntu Medium" w:hAnsi="Ubuntu Medium"/>
        <w:b/>
        <w:bCs/>
        <w:color w:val="1F3864" w:themeColor="accent1" w:themeShade="80"/>
        <w:sz w:val="18"/>
        <w:szCs w:val="18"/>
      </w:rPr>
      <w:t>Bilimleri</w:t>
    </w:r>
    <w:proofErr w:type="spellEnd"/>
    <w:r w:rsidRPr="00325750">
      <w:rPr>
        <w:rFonts w:ascii="Ubuntu Medium" w:hAnsi="Ubuntu Medium"/>
        <w:b/>
        <w:bCs/>
        <w:color w:val="1F3864" w:themeColor="accent1" w:themeShade="80"/>
        <w:sz w:val="18"/>
        <w:szCs w:val="18"/>
      </w:rPr>
      <w:t xml:space="preserve"> </w:t>
    </w:r>
    <w:proofErr w:type="spellStart"/>
    <w:r w:rsidRPr="00325750">
      <w:rPr>
        <w:rFonts w:ascii="Ubuntu Medium" w:hAnsi="Ubuntu Medium"/>
        <w:b/>
        <w:bCs/>
        <w:color w:val="1F3864" w:themeColor="accent1" w:themeShade="80"/>
        <w:sz w:val="18"/>
        <w:szCs w:val="18"/>
      </w:rPr>
      <w:t>Enstitüsü</w:t>
    </w:r>
    <w:proofErr w:type="spellEnd"/>
    <w:r w:rsidRPr="00325750">
      <w:rPr>
        <w:rFonts w:ascii="Ubuntu Medium" w:hAnsi="Ubuntu Medium"/>
        <w:b/>
        <w:bCs/>
        <w:color w:val="1F3864" w:themeColor="accent1" w:themeShade="80"/>
        <w:sz w:val="18"/>
        <w:szCs w:val="18"/>
      </w:rPr>
      <w:t xml:space="preserve"> </w:t>
    </w:r>
    <w:proofErr w:type="spellStart"/>
    <w:r w:rsidRPr="00325750">
      <w:rPr>
        <w:rFonts w:ascii="Ubuntu Medium" w:hAnsi="Ubuntu Medium"/>
        <w:b/>
        <w:bCs/>
        <w:color w:val="1F3864" w:themeColor="accent1" w:themeShade="80"/>
        <w:sz w:val="18"/>
        <w:szCs w:val="18"/>
      </w:rPr>
      <w:t>Dergisi</w:t>
    </w:r>
    <w:proofErr w:type="spellEnd"/>
    <w:r w:rsidRPr="00325750">
      <w:rPr>
        <w:rFonts w:ascii="Ubuntu Medium" w:hAnsi="Ubuntu Medium"/>
        <w:color w:val="1F3864" w:themeColor="accent1" w:themeShade="80"/>
        <w:sz w:val="18"/>
        <w:szCs w:val="18"/>
      </w:rPr>
      <w:t xml:space="preserve"> (KUJINAS)                           </w:t>
    </w:r>
    <w:r w:rsidRPr="00033F66">
      <w:rPr>
        <w:rFonts w:ascii="Ubuntu Medium" w:hAnsi="Ubuntu Medium"/>
        <w:color w:val="1F3864" w:themeColor="accent1" w:themeShade="80"/>
        <w:sz w:val="18"/>
        <w:szCs w:val="18"/>
      </w:rPr>
      <w:tab/>
      <w:t>(202</w:t>
    </w:r>
    <w:r>
      <w:rPr>
        <w:rFonts w:ascii="Ubuntu Medium" w:hAnsi="Ubuntu Medium"/>
        <w:color w:val="1F3864" w:themeColor="accent1" w:themeShade="80"/>
        <w:sz w:val="18"/>
        <w:szCs w:val="18"/>
      </w:rPr>
      <w:t>3</w:t>
    </w:r>
    <w:r w:rsidRPr="00033F66">
      <w:rPr>
        <w:rFonts w:ascii="Ubuntu Medium" w:hAnsi="Ubuntu Medium"/>
        <w:color w:val="1F3864" w:themeColor="accent1" w:themeShade="80"/>
        <w:sz w:val="18"/>
        <w:szCs w:val="18"/>
      </w:rPr>
      <w:t xml:space="preserve">) </w:t>
    </w:r>
    <w:r w:rsidR="00A83F5E">
      <w:rPr>
        <w:rFonts w:ascii="Ubuntu Medium" w:hAnsi="Ubuntu Medium"/>
        <w:color w:val="1F3864" w:themeColor="accent1" w:themeShade="80"/>
        <w:sz w:val="18"/>
        <w:szCs w:val="18"/>
      </w:rPr>
      <w:t>X</w:t>
    </w:r>
    <w:r w:rsidRPr="00033F66">
      <w:rPr>
        <w:rFonts w:ascii="Ubuntu Medium" w:hAnsi="Ubuntu Medium"/>
        <w:color w:val="1F3864" w:themeColor="accent1" w:themeShade="80"/>
        <w:sz w:val="18"/>
        <w:szCs w:val="18"/>
      </w:rPr>
      <w:t>(</w:t>
    </w:r>
    <w:r w:rsidR="00A83F5E">
      <w:rPr>
        <w:rFonts w:ascii="Ubuntu Medium" w:hAnsi="Ubuntu Medium"/>
        <w:color w:val="1F3864" w:themeColor="accent1" w:themeShade="80"/>
        <w:sz w:val="18"/>
        <w:szCs w:val="18"/>
      </w:rPr>
      <w:t>X</w:t>
    </w:r>
    <w:r w:rsidRPr="00033F66">
      <w:rPr>
        <w:rFonts w:ascii="Ubuntu Medium" w:hAnsi="Ubuntu Medium"/>
        <w:color w:val="1F3864" w:themeColor="accent1" w:themeShade="80"/>
        <w:sz w:val="18"/>
        <w:szCs w:val="18"/>
      </w:rPr>
      <w:t xml:space="preserve">): </w:t>
    </w:r>
    <w:r w:rsidR="00A83F5E">
      <w:rPr>
        <w:rFonts w:ascii="Ubuntu Medium" w:hAnsi="Ubuntu Medium"/>
        <w:color w:val="1F3864" w:themeColor="accent1" w:themeShade="80"/>
        <w:sz w:val="18"/>
        <w:szCs w:val="18"/>
      </w:rPr>
      <w:t>XX</w:t>
    </w:r>
    <w:r w:rsidRPr="00033F66">
      <w:rPr>
        <w:rFonts w:ascii="Ubuntu Medium" w:hAnsi="Ubuntu Medium"/>
        <w:color w:val="1F3864" w:themeColor="accent1" w:themeShade="80"/>
        <w:sz w:val="18"/>
        <w:szCs w:val="18"/>
      </w:rPr>
      <w:t>-</w:t>
    </w:r>
    <w:r w:rsidR="00A83F5E">
      <w:rPr>
        <w:rFonts w:ascii="Ubuntu Medium" w:hAnsi="Ubuntu Medium"/>
        <w:color w:val="1F3864" w:themeColor="accent1" w:themeShade="80"/>
        <w:sz w:val="18"/>
        <w:szCs w:val="18"/>
      </w:rPr>
      <w:t>XX</w:t>
    </w:r>
  </w:p>
  <w:p w14:paraId="154A8774" w14:textId="77777777" w:rsidR="00061494" w:rsidRDefault="0006149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6ED4" w14:textId="55C91F62" w:rsidR="006D4F4B" w:rsidRPr="008D3B32" w:rsidRDefault="006D4F4B" w:rsidP="006D4F4B">
    <w:pPr>
      <w:pStyle w:val="stBilgi"/>
      <w:jc w:val="right"/>
      <w:rPr>
        <w:rFonts w:ascii="Ubuntu Medium" w:hAnsi="Ubuntu Medium"/>
        <w:sz w:val="20"/>
        <w:szCs w:val="20"/>
      </w:rPr>
    </w:pPr>
    <w:r w:rsidRPr="00033F66">
      <w:rPr>
        <w:rFonts w:ascii="Ubuntu Medium" w:hAnsi="Ubuntu Medium"/>
        <w:noProof/>
        <w:color w:val="4472C4" w:themeColor="accent1"/>
        <w:sz w:val="18"/>
        <w:szCs w:val="18"/>
        <w:lang w:val="tr-TR" w:eastAsia="tr-TR"/>
      </w:rPr>
      <mc:AlternateContent>
        <mc:Choice Requires="wps">
          <w:drawing>
            <wp:anchor distT="0" distB="0" distL="114300" distR="114300" simplePos="0" relativeHeight="251781120" behindDoc="0" locked="0" layoutInCell="1" allowOverlap="1" wp14:anchorId="08AC99EE" wp14:editId="6099F6AE">
              <wp:simplePos x="0" y="0"/>
              <wp:positionH relativeFrom="margin">
                <wp:align>right</wp:align>
              </wp:positionH>
              <wp:positionV relativeFrom="paragraph">
                <wp:posOffset>407670</wp:posOffset>
              </wp:positionV>
              <wp:extent cx="5734050" cy="9525"/>
              <wp:effectExtent l="0" t="0" r="19050" b="28575"/>
              <wp:wrapNone/>
              <wp:docPr id="10" name="Düz Bağlayıcı 10"/>
              <wp:cNvGraphicFramePr/>
              <a:graphic xmlns:a="http://schemas.openxmlformats.org/drawingml/2006/main">
                <a:graphicData uri="http://schemas.microsoft.com/office/word/2010/wordprocessingShape">
                  <wps:wsp>
                    <wps:cNvCnPr/>
                    <wps:spPr>
                      <a:xfrm flipH="1">
                        <a:off x="0" y="0"/>
                        <a:ext cx="5734050" cy="9525"/>
                      </a:xfrm>
                      <a:prstGeom prst="line">
                        <a:avLst/>
                      </a:prstGeom>
                      <a:noFill/>
                      <a:ln w="6350" cap="flat" cmpd="sng" algn="ctr">
                        <a:solidFill>
                          <a:srgbClr val="5B9BD5">
                            <a:lumMod val="50000"/>
                          </a:srgbClr>
                        </a:solidFill>
                        <a:prstDash val="solid"/>
                        <a:miter lim="800000"/>
                      </a:ln>
                      <a:effectLst/>
                    </wps:spPr>
                    <wps:bodyPr/>
                  </wps:wsp>
                </a:graphicData>
              </a:graphic>
            </wp:anchor>
          </w:drawing>
        </mc:Choice>
        <mc:Fallback>
          <w:pict>
            <v:line w14:anchorId="0A8F4F88" id="Düz Bağlayıcı 10" o:spid="_x0000_s1026" style="position:absolute;flip:x;z-index:251781120;visibility:visible;mso-wrap-style:square;mso-wrap-distance-left:9pt;mso-wrap-distance-top:0;mso-wrap-distance-right:9pt;mso-wrap-distance-bottom:0;mso-position-horizontal:right;mso-position-horizontal-relative:margin;mso-position-vertical:absolute;mso-position-vertical-relative:text" from="400.3pt,32.1pt" to="851.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" strokecolor="#1f4e79" strokeweight=".5pt">
              <v:stroke joinstyle="miter"/>
              <w10:wrap anchorx="margin"/>
            </v:line>
          </w:pict>
        </mc:Fallback>
      </mc:AlternateContent>
    </w:r>
    <w:proofErr w:type="spellStart"/>
    <w:r w:rsidR="00A83F5E">
      <w:rPr>
        <w:rFonts w:ascii="Ubuntu Medium" w:hAnsi="Ubuntu Medium"/>
        <w:color w:val="1F3864" w:themeColor="accent1" w:themeShade="80"/>
        <w:sz w:val="18"/>
        <w:szCs w:val="18"/>
      </w:rPr>
      <w:t>Adı</w:t>
    </w:r>
    <w:proofErr w:type="spellEnd"/>
    <w:r w:rsidR="00A83F5E">
      <w:rPr>
        <w:rFonts w:ascii="Ubuntu Medium" w:hAnsi="Ubuntu Medium"/>
        <w:color w:val="1F3864" w:themeColor="accent1" w:themeShade="80"/>
        <w:sz w:val="18"/>
        <w:szCs w:val="18"/>
      </w:rPr>
      <w:t xml:space="preserve"> SOYADI</w:t>
    </w:r>
    <w:r w:rsidRPr="00033F66">
      <w:rPr>
        <w:rFonts w:ascii="Ubuntu Medium" w:hAnsi="Ubuntu Medium"/>
        <w:color w:val="1F3864" w:themeColor="accent1" w:themeShade="80"/>
        <w:sz w:val="18"/>
        <w:szCs w:val="18"/>
      </w:rPr>
      <w:t xml:space="preserve">, </w:t>
    </w:r>
    <w:proofErr w:type="spellStart"/>
    <w:r w:rsidR="00A83F5E">
      <w:rPr>
        <w:rFonts w:ascii="Ubuntu Medium" w:hAnsi="Ubuntu Medium"/>
        <w:color w:val="1F3864" w:themeColor="accent1" w:themeShade="80"/>
        <w:sz w:val="18"/>
        <w:szCs w:val="18"/>
      </w:rPr>
      <w:t>Adı</w:t>
    </w:r>
    <w:proofErr w:type="spellEnd"/>
    <w:r w:rsidR="00A83F5E">
      <w:rPr>
        <w:rFonts w:ascii="Ubuntu Medium" w:hAnsi="Ubuntu Medium"/>
        <w:color w:val="1F3864" w:themeColor="accent1" w:themeShade="80"/>
        <w:sz w:val="18"/>
        <w:szCs w:val="18"/>
      </w:rPr>
      <w:t xml:space="preserve"> SOYADI</w:t>
    </w:r>
    <w:r w:rsidR="00A83F5E" w:rsidRPr="00033F66">
      <w:rPr>
        <w:rFonts w:ascii="Ubuntu Medium" w:hAnsi="Ubuntu Medium"/>
        <w:color w:val="1F3864" w:themeColor="accent1" w:themeShade="80"/>
        <w:sz w:val="18"/>
        <w:szCs w:val="18"/>
      </w:rPr>
      <w:t>,</w:t>
    </w:r>
    <w:r w:rsidR="00A83F5E" w:rsidRPr="00A83F5E">
      <w:rPr>
        <w:rFonts w:ascii="Ubuntu Medium" w:hAnsi="Ubuntu Medium"/>
        <w:color w:val="1F3864" w:themeColor="accent1" w:themeShade="80"/>
        <w:sz w:val="18"/>
        <w:szCs w:val="18"/>
      </w:rPr>
      <w:t xml:space="preserve"> </w:t>
    </w:r>
    <w:proofErr w:type="spellStart"/>
    <w:r w:rsidR="00A83F5E">
      <w:rPr>
        <w:rFonts w:ascii="Ubuntu Medium" w:hAnsi="Ubuntu Medium"/>
        <w:color w:val="1F3864" w:themeColor="accent1" w:themeShade="80"/>
        <w:sz w:val="18"/>
        <w:szCs w:val="18"/>
      </w:rPr>
      <w:t>Adı</w:t>
    </w:r>
    <w:proofErr w:type="spellEnd"/>
    <w:r w:rsidR="00A83F5E">
      <w:rPr>
        <w:rFonts w:ascii="Ubuntu Medium" w:hAnsi="Ubuntu Medium"/>
        <w:color w:val="1F3864" w:themeColor="accent1" w:themeShade="80"/>
        <w:sz w:val="18"/>
        <w:szCs w:val="18"/>
      </w:rPr>
      <w:t xml:space="preserve"> SOYADI </w:t>
    </w:r>
    <w:r>
      <w:rPr>
        <w:rFonts w:ascii="Ubuntu Medium" w:hAnsi="Ubuntu Medium"/>
        <w:noProof/>
        <w:sz w:val="20"/>
        <w:szCs w:val="20"/>
        <w:lang w:val="tr-TR" w:eastAsia="tr-TR"/>
      </w:rPr>
      <w:drawing>
        <wp:inline distT="0" distB="0" distL="0" distR="0" wp14:anchorId="0D996C65" wp14:editId="51E029D8">
          <wp:extent cx="219075" cy="219075"/>
          <wp:effectExtent l="0" t="0" r="0" b="9525"/>
          <wp:docPr id="55" name="Grafik 748350374" descr="Kullanıcı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Kullanıcı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075" cy="2190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06C52" w14:textId="77777777" w:rsidR="007101B5" w:rsidRPr="007101B5" w:rsidRDefault="007101B5" w:rsidP="007101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42B1"/>
    <w:multiLevelType w:val="multilevel"/>
    <w:tmpl w:val="9F227F84"/>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A737F9"/>
    <w:multiLevelType w:val="multilevel"/>
    <w:tmpl w:val="0850284C"/>
    <w:lvl w:ilvl="0">
      <w:start w:val="1"/>
      <w:numFmt w:val="decimal"/>
      <w:lvlText w:val="[%1]"/>
      <w:lvlJc w:val="left"/>
      <w:pPr>
        <w:ind w:left="720" w:hanging="360"/>
      </w:pPr>
      <w:rPr>
        <w:rFonts w:ascii="[1]" w:eastAsia="[1]" w:hAnsi="[1]" w:cs="[1]"/>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417257"/>
    <w:multiLevelType w:val="hybridMultilevel"/>
    <w:tmpl w:val="796EDFBC"/>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15:restartNumberingAfterBreak="0">
    <w:nsid w:val="1A89268E"/>
    <w:multiLevelType w:val="multilevel"/>
    <w:tmpl w:val="9D181AD2"/>
    <w:lvl w:ilvl="0">
      <w:start w:val="1"/>
      <w:numFmt w:val="decimal"/>
      <w:lvlText w:val="[%1]"/>
      <w:lvlJc w:val="left"/>
      <w:pPr>
        <w:ind w:left="720" w:hanging="360"/>
      </w:pPr>
      <w:rPr>
        <w:rFonts w:ascii="[1]" w:eastAsia="[1]" w:hAnsi="[1]" w:cs="[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E00AB8"/>
    <w:multiLevelType w:val="multilevel"/>
    <w:tmpl w:val="BB2C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B4F67"/>
    <w:multiLevelType w:val="hybridMultilevel"/>
    <w:tmpl w:val="C6808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CE75857"/>
    <w:multiLevelType w:val="multilevel"/>
    <w:tmpl w:val="9F227F84"/>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2350FA"/>
    <w:multiLevelType w:val="hybridMultilevel"/>
    <w:tmpl w:val="7C16B664"/>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3F6A0CD5"/>
    <w:multiLevelType w:val="multilevel"/>
    <w:tmpl w:val="C6426856"/>
    <w:lvl w:ilvl="0">
      <w:start w:val="1"/>
      <w:numFmt w:val="decimal"/>
      <w:lvlText w:val="[%1]"/>
      <w:lvlJc w:val="left"/>
      <w:pPr>
        <w:ind w:left="720" w:hanging="360"/>
      </w:pPr>
      <w:rPr>
        <w:rFonts w:ascii="[1]" w:eastAsia="[1]" w:hAnsi="[1]" w:cs="[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D2256"/>
    <w:multiLevelType w:val="multilevel"/>
    <w:tmpl w:val="0A56F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1C90E3D"/>
    <w:multiLevelType w:val="multilevel"/>
    <w:tmpl w:val="C6426856"/>
    <w:lvl w:ilvl="0">
      <w:start w:val="1"/>
      <w:numFmt w:val="decimal"/>
      <w:lvlText w:val="[%1]"/>
      <w:lvlJc w:val="left"/>
      <w:pPr>
        <w:ind w:left="720" w:hanging="360"/>
      </w:pPr>
      <w:rPr>
        <w:rFonts w:ascii="[1]" w:eastAsia="[1]" w:hAnsi="[1]" w:cs="[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10440D"/>
    <w:multiLevelType w:val="multilevel"/>
    <w:tmpl w:val="F8F0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C276F"/>
    <w:multiLevelType w:val="hybridMultilevel"/>
    <w:tmpl w:val="30D019A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590D055C"/>
    <w:multiLevelType w:val="multilevel"/>
    <w:tmpl w:val="6EF65AC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28B4A6F"/>
    <w:multiLevelType w:val="hybridMultilevel"/>
    <w:tmpl w:val="1C762F5A"/>
    <w:lvl w:ilvl="0" w:tplc="01FA25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D00477"/>
    <w:multiLevelType w:val="multilevel"/>
    <w:tmpl w:val="EB3607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94C2EDA"/>
    <w:multiLevelType w:val="multilevel"/>
    <w:tmpl w:val="5F6058B6"/>
    <w:lvl w:ilvl="0">
      <w:start w:val="1"/>
      <w:numFmt w:val="decimal"/>
      <w:lvlText w:val="[%1]"/>
      <w:lvlJc w:val="left"/>
      <w:pPr>
        <w:ind w:left="720" w:hanging="360"/>
      </w:pPr>
      <w:rPr>
        <w:rFonts w:ascii="[1]" w:eastAsia="[1]" w:hAnsi="[1]" w:cs="[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C03AF4"/>
    <w:multiLevelType w:val="multilevel"/>
    <w:tmpl w:val="E24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183779">
    <w:abstractNumId w:val="14"/>
  </w:num>
  <w:num w:numId="2" w16cid:durableId="1132789923">
    <w:abstractNumId w:val="11"/>
  </w:num>
  <w:num w:numId="3" w16cid:durableId="1006858111">
    <w:abstractNumId w:val="17"/>
  </w:num>
  <w:num w:numId="4" w16cid:durableId="115101252">
    <w:abstractNumId w:val="4"/>
  </w:num>
  <w:num w:numId="5" w16cid:durableId="624236267">
    <w:abstractNumId w:val="9"/>
  </w:num>
  <w:num w:numId="6" w16cid:durableId="475948827">
    <w:abstractNumId w:val="1"/>
  </w:num>
  <w:num w:numId="7" w16cid:durableId="1503013721">
    <w:abstractNumId w:val="6"/>
  </w:num>
  <w:num w:numId="8" w16cid:durableId="1332181734">
    <w:abstractNumId w:val="3"/>
  </w:num>
  <w:num w:numId="9" w16cid:durableId="283850141">
    <w:abstractNumId w:val="16"/>
  </w:num>
  <w:num w:numId="10" w16cid:durableId="35353900">
    <w:abstractNumId w:val="15"/>
  </w:num>
  <w:num w:numId="11" w16cid:durableId="553662974">
    <w:abstractNumId w:val="10"/>
  </w:num>
  <w:num w:numId="12" w16cid:durableId="1102842261">
    <w:abstractNumId w:val="13"/>
  </w:num>
  <w:num w:numId="13" w16cid:durableId="1455296344">
    <w:abstractNumId w:val="12"/>
  </w:num>
  <w:num w:numId="14" w16cid:durableId="791631331">
    <w:abstractNumId w:val="5"/>
  </w:num>
  <w:num w:numId="15" w16cid:durableId="1923054698">
    <w:abstractNumId w:val="8"/>
  </w:num>
  <w:num w:numId="16" w16cid:durableId="1822849702">
    <w:abstractNumId w:val="0"/>
  </w:num>
  <w:num w:numId="17" w16cid:durableId="1456094276">
    <w:abstractNumId w:val="7"/>
  </w:num>
  <w:num w:numId="18" w16cid:durableId="91266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diEyMDM2NjczNLCyUdpeDU4uLM/DyQAqNaAO1aQrQsAAAA"/>
  </w:docVars>
  <w:rsids>
    <w:rsidRoot w:val="005C6E72"/>
    <w:rsid w:val="00050EB3"/>
    <w:rsid w:val="00061494"/>
    <w:rsid w:val="000626DD"/>
    <w:rsid w:val="00065BD1"/>
    <w:rsid w:val="0007017D"/>
    <w:rsid w:val="000F63E4"/>
    <w:rsid w:val="001235AD"/>
    <w:rsid w:val="00170336"/>
    <w:rsid w:val="00200E9E"/>
    <w:rsid w:val="00254B0D"/>
    <w:rsid w:val="002B0C14"/>
    <w:rsid w:val="002D421E"/>
    <w:rsid w:val="002F714D"/>
    <w:rsid w:val="00302A1D"/>
    <w:rsid w:val="003073C9"/>
    <w:rsid w:val="00311435"/>
    <w:rsid w:val="00321B74"/>
    <w:rsid w:val="00356BAF"/>
    <w:rsid w:val="00357533"/>
    <w:rsid w:val="00376355"/>
    <w:rsid w:val="003923E1"/>
    <w:rsid w:val="00407C47"/>
    <w:rsid w:val="00426A8F"/>
    <w:rsid w:val="004531E3"/>
    <w:rsid w:val="004B2D33"/>
    <w:rsid w:val="004C5227"/>
    <w:rsid w:val="004D3900"/>
    <w:rsid w:val="005245B0"/>
    <w:rsid w:val="00575FF1"/>
    <w:rsid w:val="00594FC3"/>
    <w:rsid w:val="005C16CD"/>
    <w:rsid w:val="005C6E72"/>
    <w:rsid w:val="00611EA4"/>
    <w:rsid w:val="00622554"/>
    <w:rsid w:val="006311C1"/>
    <w:rsid w:val="006405E9"/>
    <w:rsid w:val="006542F4"/>
    <w:rsid w:val="00661C28"/>
    <w:rsid w:val="0068621F"/>
    <w:rsid w:val="006A2EE3"/>
    <w:rsid w:val="006B0F4D"/>
    <w:rsid w:val="006D4F4B"/>
    <w:rsid w:val="007101B5"/>
    <w:rsid w:val="0071088B"/>
    <w:rsid w:val="007C3C30"/>
    <w:rsid w:val="00822EF8"/>
    <w:rsid w:val="00835DED"/>
    <w:rsid w:val="008A5608"/>
    <w:rsid w:val="008B5388"/>
    <w:rsid w:val="008D2BBF"/>
    <w:rsid w:val="008F54C2"/>
    <w:rsid w:val="00995135"/>
    <w:rsid w:val="009A2B48"/>
    <w:rsid w:val="009B0C63"/>
    <w:rsid w:val="009E2F1E"/>
    <w:rsid w:val="00A4428C"/>
    <w:rsid w:val="00A83F5E"/>
    <w:rsid w:val="00A9600B"/>
    <w:rsid w:val="00AC0C21"/>
    <w:rsid w:val="00AC7D35"/>
    <w:rsid w:val="00B02B7E"/>
    <w:rsid w:val="00B05BB8"/>
    <w:rsid w:val="00B10AB3"/>
    <w:rsid w:val="00B1247F"/>
    <w:rsid w:val="00B26B52"/>
    <w:rsid w:val="00B32C87"/>
    <w:rsid w:val="00B63AE1"/>
    <w:rsid w:val="00B7425A"/>
    <w:rsid w:val="00B86EB5"/>
    <w:rsid w:val="00BB39A3"/>
    <w:rsid w:val="00BC1AB2"/>
    <w:rsid w:val="00BE19A9"/>
    <w:rsid w:val="00C16101"/>
    <w:rsid w:val="00C162C6"/>
    <w:rsid w:val="00C320A4"/>
    <w:rsid w:val="00C636F7"/>
    <w:rsid w:val="00C73946"/>
    <w:rsid w:val="00C9074A"/>
    <w:rsid w:val="00CA6637"/>
    <w:rsid w:val="00CB4E59"/>
    <w:rsid w:val="00CD0FA9"/>
    <w:rsid w:val="00D07EF5"/>
    <w:rsid w:val="00D10B62"/>
    <w:rsid w:val="00D14386"/>
    <w:rsid w:val="00D1582F"/>
    <w:rsid w:val="00D37FB5"/>
    <w:rsid w:val="00D410D4"/>
    <w:rsid w:val="00D819A8"/>
    <w:rsid w:val="00DF4ACF"/>
    <w:rsid w:val="00E117C7"/>
    <w:rsid w:val="00E736D8"/>
    <w:rsid w:val="00EA6D53"/>
    <w:rsid w:val="00F408B8"/>
    <w:rsid w:val="00F63394"/>
    <w:rsid w:val="00F904DB"/>
    <w:rsid w:val="00FA6FCA"/>
    <w:rsid w:val="00FD1108"/>
    <w:rsid w:val="00FD2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5910"/>
  <w15:chartTrackingRefBased/>
  <w15:docId w15:val="{EB6B610F-6C0D-40F5-B62B-FDBBDCA1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C5227"/>
    <w:pPr>
      <w:ind w:left="720"/>
      <w:contextualSpacing/>
    </w:pPr>
    <w:rPr>
      <w:kern w:val="0"/>
      <w:lang w:val="tr-TR"/>
      <w14:ligatures w14:val="none"/>
    </w:rPr>
  </w:style>
  <w:style w:type="character" w:styleId="Kpr">
    <w:name w:val="Hyperlink"/>
    <w:basedOn w:val="VarsaylanParagrafYazTipi"/>
    <w:uiPriority w:val="99"/>
    <w:unhideWhenUsed/>
    <w:rsid w:val="00426A8F"/>
    <w:rPr>
      <w:color w:val="0563C1" w:themeColor="hyperlink"/>
      <w:u w:val="single"/>
    </w:rPr>
  </w:style>
  <w:style w:type="character" w:customStyle="1" w:styleId="zmlenmeyenBahsetme1">
    <w:name w:val="Çözümlenmeyen Bahsetme1"/>
    <w:basedOn w:val="VarsaylanParagrafYazTipi"/>
    <w:uiPriority w:val="99"/>
    <w:semiHidden/>
    <w:unhideWhenUsed/>
    <w:rsid w:val="00426A8F"/>
    <w:rPr>
      <w:color w:val="605E5C"/>
      <w:shd w:val="clear" w:color="auto" w:fill="E1DFDD"/>
    </w:rPr>
  </w:style>
  <w:style w:type="paragraph" w:styleId="stBilgi">
    <w:name w:val="header"/>
    <w:basedOn w:val="Normal"/>
    <w:link w:val="stBilgiChar"/>
    <w:uiPriority w:val="99"/>
    <w:unhideWhenUsed/>
    <w:rsid w:val="0071088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1088B"/>
    <w:rPr>
      <w:lang w:val="en-US"/>
    </w:rPr>
  </w:style>
  <w:style w:type="paragraph" w:styleId="AltBilgi">
    <w:name w:val="footer"/>
    <w:basedOn w:val="Normal"/>
    <w:link w:val="AltBilgiChar"/>
    <w:uiPriority w:val="99"/>
    <w:unhideWhenUsed/>
    <w:rsid w:val="0071088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1088B"/>
    <w:rPr>
      <w:lang w:val="en-US"/>
    </w:rPr>
  </w:style>
  <w:style w:type="character" w:customStyle="1" w:styleId="zmlenmeyenBahsetme2">
    <w:name w:val="Çözümlenmeyen Bahsetme2"/>
    <w:basedOn w:val="VarsaylanParagrafYazTipi"/>
    <w:uiPriority w:val="99"/>
    <w:semiHidden/>
    <w:unhideWhenUsed/>
    <w:rsid w:val="00200E9E"/>
    <w:rPr>
      <w:color w:val="605E5C"/>
      <w:shd w:val="clear" w:color="auto" w:fill="E1DFDD"/>
    </w:rPr>
  </w:style>
  <w:style w:type="paragraph" w:styleId="Dzeltme">
    <w:name w:val="Revision"/>
    <w:hidden/>
    <w:uiPriority w:val="99"/>
    <w:semiHidden/>
    <w:rsid w:val="00D143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8201">
      <w:bodyDiv w:val="1"/>
      <w:marLeft w:val="0"/>
      <w:marRight w:val="0"/>
      <w:marTop w:val="0"/>
      <w:marBottom w:val="0"/>
      <w:divBdr>
        <w:top w:val="none" w:sz="0" w:space="0" w:color="auto"/>
        <w:left w:val="none" w:sz="0" w:space="0" w:color="auto"/>
        <w:bottom w:val="none" w:sz="0" w:space="0" w:color="auto"/>
        <w:right w:val="none" w:sz="0" w:space="0" w:color="auto"/>
      </w:divBdr>
    </w:div>
    <w:div w:id="688675696">
      <w:bodyDiv w:val="1"/>
      <w:marLeft w:val="0"/>
      <w:marRight w:val="0"/>
      <w:marTop w:val="0"/>
      <w:marBottom w:val="0"/>
      <w:divBdr>
        <w:top w:val="none" w:sz="0" w:space="0" w:color="auto"/>
        <w:left w:val="none" w:sz="0" w:space="0" w:color="auto"/>
        <w:bottom w:val="none" w:sz="0" w:space="0" w:color="auto"/>
        <w:right w:val="none" w:sz="0" w:space="0" w:color="auto"/>
      </w:divBdr>
    </w:div>
    <w:div w:id="17164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kairos.technorhetoric.net/21.1/topoi/butler/index.html" TargetMode="External"/><Relationship Id="rId26" Type="http://schemas.openxmlformats.org/officeDocument/2006/relationships/hyperlink" Target="https://doi.org/10.1037/0000168-000" TargetMode="External"/><Relationship Id="rId39" Type="http://schemas.openxmlformats.org/officeDocument/2006/relationships/hyperlink" Target="https://www.bet.com/news/national/2020/06/10/trayvon-martin-mother-sybrina-fulton-qualifies-for-office-florid.html" TargetMode="External"/><Relationship Id="rId21" Type="http://schemas.openxmlformats.org/officeDocument/2006/relationships/hyperlink" Target="https://www.nytimes.com/2019/03/22/health/memory-forgetting-psychology.html" TargetMode="External"/><Relationship Id="rId34" Type="http://schemas.openxmlformats.org/officeDocument/2006/relationships/hyperlink" Target="https://doi.org/10.1007/978-3-662-49096-9" TargetMode="Externa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xtbook.com/ygsreprints/NACAC/nacac_jca_spring2016/" TargetMode="External"/><Relationship Id="rId29" Type="http://schemas.openxmlformats.org/officeDocument/2006/relationships/hyperlink" Target="https://doi.org/10.1037/0000120-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rstechnica.com/science/2019/11/study-you-can-tie-a-quantum-knot-in-a-superfluid-but-it-will-soon-untie-itself/" TargetMode="External"/><Relationship Id="rId32" Type="http://schemas.openxmlformats.org/officeDocument/2006/relationships/hyperlink" Target="https://westernpsych.org/wp-content/uploads/2019/04/WPA-Program-2019-Final-2.pdf" TargetMode="External"/><Relationship Id="rId37" Type="http://schemas.openxmlformats.org/officeDocument/2006/relationships/hyperlink" Target="https://pqdtopen.proquest.com/doc/2309521814.html?FMT=AI" TargetMode="External"/><Relationship Id="rId40" Type="http://schemas.openxmlformats.org/officeDocument/2006/relationships/hyperlink" Target="https://www.cnn.com/2020/06/04/us/coronavirus-newspaper-deliveryman-groceries-senior-citizens-cnnheroes-trnd/index.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371/journal.pone.0193972" TargetMode="External"/><Relationship Id="rId23" Type="http://schemas.openxmlformats.org/officeDocument/2006/relationships/hyperlink" Target="https://wapo.st/3757UlS" TargetMode="External"/><Relationship Id="rId28" Type="http://schemas.openxmlformats.org/officeDocument/2006/relationships/hyperlink" Target="https://earlychildhoodeducation.digi.hansreitzel.dk/?id=192" TargetMode="External"/><Relationship Id="rId36" Type="http://schemas.openxmlformats.org/officeDocument/2006/relationships/hyperlink" Target="https://repository.arizona.edu/handle/10150/620615" TargetMode="External"/><Relationship Id="rId10" Type="http://schemas.openxmlformats.org/officeDocument/2006/relationships/footer" Target="footer1.xml"/><Relationship Id="rId19" Type="http://schemas.openxmlformats.org/officeDocument/2006/relationships/hyperlink" Target="https://doi.org/10.1126/science.aay3550" TargetMode="External"/><Relationship Id="rId31" Type="http://schemas.openxmlformats.org/officeDocument/2006/relationships/hyperlink" Target="https://convention.apa.org/2019-video"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37/ppm0000185" TargetMode="External"/><Relationship Id="rId22" Type="http://schemas.openxmlformats.org/officeDocument/2006/relationships/hyperlink" Target="https://www.milliyet.com.tr/ekonomi/milliyet-enerji/turkiyenin-elektrik-icin-komur-ithalati-iki-katina-cikti-6924505" TargetMode="External"/><Relationship Id="rId27" Type="http://schemas.openxmlformats.org/officeDocument/2006/relationships/hyperlink" Target="https://thebigpicture-academicwriting.digi.hansreitzel.dk/" TargetMode="External"/><Relationship Id="rId30" Type="http://schemas.openxmlformats.org/officeDocument/2006/relationships/hyperlink" Target="https://en.wikipedia.org/w/index.php?title=Oil_painting&amp;oldid=929802398" TargetMode="External"/><Relationship Id="rId35" Type="http://schemas.openxmlformats.org/officeDocument/2006/relationships/hyperlink" Target="https://doi.org/10.1007/978-3-030-05348-2_21" TargetMode="External"/><Relationship Id="rId43" Type="http://schemas.openxmlformats.org/officeDocument/2006/relationships/header" Target="head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doi.org/10.1016/j.chb.2017.02.038" TargetMode="External"/><Relationship Id="rId25" Type="http://schemas.openxmlformats.org/officeDocument/2006/relationships/hyperlink" Target="https://apastyle.apa.org/blog/transition-seventh-edition" TargetMode="External"/><Relationship Id="rId33" Type="http://schemas.openxmlformats.org/officeDocument/2006/relationships/hyperlink" Target="https://doi.org/10.1073/pnas.1910510116" TargetMode="External"/><Relationship Id="rId38" Type="http://schemas.openxmlformats.org/officeDocument/2006/relationships/hyperlink" Target="https://www.huffpost.com/entry/anxiety-love-watching-horror-movies_l_5d277587e4b02a5a5d57b59e" TargetMode="External"/><Relationship Id="rId46" Type="http://schemas.openxmlformats.org/officeDocument/2006/relationships/theme" Target="theme/theme1.xml"/><Relationship Id="rId20" Type="http://schemas.openxmlformats.org/officeDocument/2006/relationships/hyperlink" Target="https://www.newyorker.com/magazine/2019/09/16/superfans-a-love-story" TargetMode="External"/><Relationship Id="rId41"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3620-E5C5-4537-93D7-DA489CBC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2993</Words>
  <Characters>17062</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Asus</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FİLİK</dc:creator>
  <cp:keywords/>
  <dc:description/>
  <cp:lastModifiedBy>Admin</cp:lastModifiedBy>
  <cp:revision>26</cp:revision>
  <cp:lastPrinted>2023-04-30T14:39:00Z</cp:lastPrinted>
  <dcterms:created xsi:type="dcterms:W3CDTF">2024-10-26T12:06:00Z</dcterms:created>
  <dcterms:modified xsi:type="dcterms:W3CDTF">2024-11-12T18:43:00Z</dcterms:modified>
</cp:coreProperties>
</file>